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C0" w:rsidRDefault="00D1478E" w:rsidP="004273F5">
      <w:pPr>
        <w:pStyle w:val="a5"/>
        <w:spacing w:after="0" w:afterAutospacing="0"/>
        <w:ind w:firstLine="652"/>
        <w:rPr>
          <w:rFonts w:eastAsia="Times New Roman"/>
          <w:sz w:val="28"/>
          <w:szCs w:val="28"/>
        </w:rPr>
      </w:pPr>
      <w:r w:rsidRPr="00426FC7">
        <w:rPr>
          <w:sz w:val="28"/>
          <w:szCs w:val="28"/>
        </w:rPr>
        <w:t xml:space="preserve">                               </w:t>
      </w:r>
      <w:r w:rsidR="005C3404" w:rsidRPr="00426FC7">
        <w:rPr>
          <w:rFonts w:eastAsia="Times New Roman"/>
          <w:b/>
          <w:sz w:val="28"/>
          <w:szCs w:val="28"/>
        </w:rPr>
        <w:t xml:space="preserve">                                                  </w:t>
      </w:r>
      <w:r w:rsidR="002C2CB9">
        <w:rPr>
          <w:rFonts w:eastAsia="Times New Roman"/>
          <w:sz w:val="28"/>
          <w:szCs w:val="28"/>
        </w:rPr>
        <w:t xml:space="preserve">           </w:t>
      </w:r>
    </w:p>
    <w:p w:rsidR="000A7E88" w:rsidRDefault="000A7E88" w:rsidP="00566617">
      <w:pPr>
        <w:spacing w:line="360" w:lineRule="auto"/>
        <w:ind w:firstLine="652"/>
        <w:contextualSpacing/>
        <w:jc w:val="right"/>
        <w:rPr>
          <w:rFonts w:eastAsia="Times New Roman"/>
          <w:sz w:val="28"/>
          <w:szCs w:val="28"/>
        </w:rPr>
      </w:pPr>
      <w:r w:rsidRPr="00426FC7">
        <w:rPr>
          <w:rFonts w:eastAsia="Times New Roman"/>
          <w:sz w:val="28"/>
          <w:szCs w:val="28"/>
        </w:rPr>
        <w:t xml:space="preserve">Приложение </w:t>
      </w:r>
    </w:p>
    <w:p w:rsidR="000A7E88" w:rsidRDefault="000A7E88" w:rsidP="00566617">
      <w:pPr>
        <w:spacing w:line="360" w:lineRule="auto"/>
        <w:ind w:firstLine="652"/>
        <w:contextualSpacing/>
        <w:jc w:val="righ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 решению Совета депутатов</w:t>
      </w:r>
      <w:r w:rsidRPr="000A7E88">
        <w:rPr>
          <w:sz w:val="28"/>
          <w:szCs w:val="28"/>
        </w:rPr>
        <w:t xml:space="preserve"> </w:t>
      </w:r>
    </w:p>
    <w:p w:rsidR="000A7E88" w:rsidRDefault="000A7E88" w:rsidP="00566617">
      <w:pPr>
        <w:spacing w:line="360" w:lineRule="auto"/>
        <w:ind w:firstLine="652"/>
        <w:contextualSpacing/>
        <w:jc w:val="right"/>
        <w:rPr>
          <w:rFonts w:eastAsia="Times New Roman"/>
          <w:sz w:val="28"/>
          <w:szCs w:val="28"/>
        </w:rPr>
      </w:pPr>
      <w:r w:rsidRPr="00752162">
        <w:rPr>
          <w:sz w:val="28"/>
          <w:szCs w:val="28"/>
        </w:rPr>
        <w:t>городского округа Люберцы</w:t>
      </w:r>
      <w:r w:rsidRPr="00426FC7">
        <w:rPr>
          <w:rFonts w:eastAsia="Times New Roman"/>
          <w:sz w:val="28"/>
          <w:szCs w:val="28"/>
        </w:rPr>
        <w:t xml:space="preserve"> </w:t>
      </w:r>
    </w:p>
    <w:p w:rsidR="000A7E88" w:rsidRPr="00426FC7" w:rsidRDefault="000A7E88" w:rsidP="00566617">
      <w:pPr>
        <w:widowControl w:val="0"/>
        <w:autoSpaceDE w:val="0"/>
        <w:autoSpaceDN w:val="0"/>
        <w:adjustRightInd w:val="0"/>
        <w:spacing w:line="360" w:lineRule="auto"/>
        <w:ind w:firstLine="652"/>
        <w:jc w:val="right"/>
        <w:rPr>
          <w:sz w:val="28"/>
          <w:szCs w:val="28"/>
        </w:rPr>
      </w:pPr>
      <w:r w:rsidRPr="00426FC7">
        <w:rPr>
          <w:rFonts w:eastAsia="Times New Roman"/>
          <w:sz w:val="28"/>
          <w:szCs w:val="28"/>
        </w:rPr>
        <w:t xml:space="preserve">Московской области                                                                                       </w:t>
      </w:r>
      <w:r w:rsidRPr="00426FC7">
        <w:rPr>
          <w:rFonts w:eastAsia="Times New Roman"/>
          <w:noProof/>
          <w:sz w:val="28"/>
          <w:szCs w:val="28"/>
        </w:rPr>
        <w:t xml:space="preserve">                                                                </w:t>
      </w:r>
      <w:r w:rsidR="002A47AC">
        <w:rPr>
          <w:rFonts w:eastAsia="Times New Roman"/>
          <w:noProof/>
          <w:sz w:val="28"/>
          <w:szCs w:val="28"/>
        </w:rPr>
        <w:t xml:space="preserve">    </w:t>
      </w:r>
      <w:r w:rsidRPr="00426FC7">
        <w:rPr>
          <w:rFonts w:eastAsia="Times New Roman"/>
          <w:noProof/>
          <w:sz w:val="28"/>
          <w:szCs w:val="28"/>
        </w:rPr>
        <w:t xml:space="preserve">от </w:t>
      </w:r>
      <w:r w:rsidR="00F76591">
        <w:rPr>
          <w:rFonts w:eastAsia="Times New Roman"/>
          <w:noProof/>
          <w:sz w:val="28"/>
          <w:szCs w:val="28"/>
        </w:rPr>
        <w:t>11.05.2017</w:t>
      </w:r>
      <w:bookmarkStart w:id="0" w:name="_GoBack"/>
      <w:bookmarkEnd w:id="0"/>
      <w:r w:rsidRPr="00426FC7">
        <w:rPr>
          <w:rFonts w:eastAsia="Times New Roman"/>
          <w:noProof/>
          <w:sz w:val="28"/>
          <w:szCs w:val="28"/>
        </w:rPr>
        <w:t xml:space="preserve"> № </w:t>
      </w:r>
      <w:r w:rsidR="00F76591">
        <w:rPr>
          <w:rFonts w:eastAsia="Times New Roman"/>
          <w:noProof/>
          <w:sz w:val="28"/>
          <w:szCs w:val="28"/>
        </w:rPr>
        <w:t>42/5</w:t>
      </w:r>
      <w:r w:rsidRPr="00426FC7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0A7E88" w:rsidRPr="00426FC7" w:rsidRDefault="000A7E88" w:rsidP="00566617">
      <w:pPr>
        <w:pStyle w:val="a5"/>
        <w:ind w:firstLine="652"/>
        <w:rPr>
          <w:b/>
          <w:sz w:val="28"/>
          <w:szCs w:val="28"/>
        </w:rPr>
      </w:pPr>
      <w:r w:rsidRPr="00426FC7">
        <w:rPr>
          <w:b/>
          <w:sz w:val="28"/>
          <w:szCs w:val="28"/>
        </w:rPr>
        <w:t xml:space="preserve">                                                          Порядок</w:t>
      </w:r>
    </w:p>
    <w:p w:rsidR="000A7E88" w:rsidRDefault="000A7E88" w:rsidP="00566617">
      <w:pPr>
        <w:pStyle w:val="a5"/>
        <w:spacing w:before="0" w:beforeAutospacing="0" w:after="0" w:afterAutospacing="0" w:line="360" w:lineRule="auto"/>
        <w:ind w:firstLine="652"/>
        <w:jc w:val="center"/>
        <w:rPr>
          <w:b/>
          <w:sz w:val="28"/>
          <w:szCs w:val="28"/>
        </w:rPr>
      </w:pPr>
      <w:r w:rsidRPr="00426FC7">
        <w:rPr>
          <w:b/>
          <w:sz w:val="28"/>
          <w:szCs w:val="28"/>
        </w:rPr>
        <w:t xml:space="preserve"> осуществления полномочий Контрольно-счетной палаты </w:t>
      </w:r>
    </w:p>
    <w:p w:rsidR="000A7E88" w:rsidRPr="000A7E88" w:rsidRDefault="000A7E88" w:rsidP="00566617">
      <w:pPr>
        <w:pStyle w:val="a5"/>
        <w:spacing w:before="0" w:beforeAutospacing="0" w:after="0" w:afterAutospacing="0" w:line="360" w:lineRule="auto"/>
        <w:ind w:firstLine="652"/>
        <w:jc w:val="center"/>
        <w:rPr>
          <w:b/>
          <w:sz w:val="28"/>
          <w:szCs w:val="28"/>
        </w:rPr>
      </w:pPr>
      <w:r w:rsidRPr="000A7E88">
        <w:rPr>
          <w:b/>
          <w:sz w:val="28"/>
          <w:szCs w:val="28"/>
        </w:rPr>
        <w:t xml:space="preserve">городского округа Люберцы Московской области </w:t>
      </w:r>
    </w:p>
    <w:p w:rsidR="000A7E88" w:rsidRPr="00426FC7" w:rsidRDefault="000A7E88" w:rsidP="00566617">
      <w:pPr>
        <w:pStyle w:val="a5"/>
        <w:spacing w:before="0" w:beforeAutospacing="0" w:after="0" w:afterAutospacing="0" w:line="360" w:lineRule="auto"/>
        <w:ind w:firstLine="652"/>
        <w:jc w:val="center"/>
        <w:rPr>
          <w:b/>
          <w:sz w:val="28"/>
          <w:szCs w:val="28"/>
        </w:rPr>
      </w:pPr>
      <w:r w:rsidRPr="000A7E88">
        <w:rPr>
          <w:b/>
          <w:sz w:val="28"/>
          <w:szCs w:val="28"/>
        </w:rPr>
        <w:t>по внешнему муниципальному</w:t>
      </w:r>
      <w:r w:rsidRPr="00426FC7">
        <w:rPr>
          <w:b/>
          <w:sz w:val="28"/>
          <w:szCs w:val="28"/>
        </w:rPr>
        <w:t xml:space="preserve"> финансовому контролю</w:t>
      </w:r>
    </w:p>
    <w:p w:rsidR="004D64DD" w:rsidRPr="00426FC7" w:rsidRDefault="00D1478E" w:rsidP="00566617">
      <w:pPr>
        <w:autoSpaceDE w:val="0"/>
        <w:autoSpaceDN w:val="0"/>
        <w:adjustRightInd w:val="0"/>
        <w:spacing w:line="360" w:lineRule="auto"/>
        <w:ind w:right="-1" w:firstLine="652"/>
        <w:jc w:val="both"/>
        <w:rPr>
          <w:rFonts w:eastAsia="Times New Roman"/>
          <w:sz w:val="28"/>
          <w:szCs w:val="28"/>
        </w:rPr>
      </w:pPr>
      <w:r w:rsidRPr="00426FC7">
        <w:rPr>
          <w:rFonts w:eastAsia="Times New Roman"/>
          <w:sz w:val="28"/>
          <w:szCs w:val="28"/>
        </w:rPr>
        <w:t xml:space="preserve">             </w:t>
      </w:r>
    </w:p>
    <w:p w:rsidR="00F46326" w:rsidRPr="004A140B" w:rsidRDefault="00D1478E" w:rsidP="00566617">
      <w:pPr>
        <w:autoSpaceDE w:val="0"/>
        <w:autoSpaceDN w:val="0"/>
        <w:adjustRightInd w:val="0"/>
        <w:spacing w:line="360" w:lineRule="auto"/>
        <w:ind w:right="-1" w:firstLine="652"/>
        <w:jc w:val="both"/>
        <w:rPr>
          <w:rFonts w:eastAsia="Times New Roman"/>
          <w:sz w:val="28"/>
          <w:szCs w:val="28"/>
        </w:rPr>
      </w:pPr>
      <w:r w:rsidRPr="004A140B">
        <w:rPr>
          <w:rFonts w:eastAsia="Times New Roman"/>
          <w:sz w:val="28"/>
          <w:szCs w:val="28"/>
        </w:rPr>
        <w:t>Настоящий Порядок разработан в соответствии с Бюджетн</w:t>
      </w:r>
      <w:r w:rsidR="004C51E2" w:rsidRPr="004A140B">
        <w:rPr>
          <w:rFonts w:eastAsia="Times New Roman"/>
          <w:sz w:val="28"/>
          <w:szCs w:val="28"/>
        </w:rPr>
        <w:t>ым</w:t>
      </w:r>
      <w:r w:rsidRPr="004A140B">
        <w:rPr>
          <w:rFonts w:eastAsia="Times New Roman"/>
          <w:sz w:val="28"/>
          <w:szCs w:val="28"/>
        </w:rPr>
        <w:t xml:space="preserve"> Кодекс</w:t>
      </w:r>
      <w:r w:rsidR="004C51E2" w:rsidRPr="004A140B">
        <w:rPr>
          <w:rFonts w:eastAsia="Times New Roman"/>
          <w:sz w:val="28"/>
          <w:szCs w:val="28"/>
        </w:rPr>
        <w:t>ом</w:t>
      </w:r>
      <w:r w:rsidRPr="004A140B">
        <w:rPr>
          <w:rFonts w:eastAsia="Times New Roman"/>
          <w:sz w:val="28"/>
          <w:szCs w:val="28"/>
        </w:rPr>
        <w:t xml:space="preserve"> Российской федерации, Федеральн</w:t>
      </w:r>
      <w:r w:rsidR="004C51E2" w:rsidRPr="004A140B">
        <w:rPr>
          <w:rFonts w:eastAsia="Times New Roman"/>
          <w:sz w:val="28"/>
          <w:szCs w:val="28"/>
        </w:rPr>
        <w:t>ым</w:t>
      </w:r>
      <w:r w:rsidRPr="004A140B">
        <w:rPr>
          <w:rFonts w:eastAsia="Times New Roman"/>
          <w:sz w:val="28"/>
          <w:szCs w:val="28"/>
        </w:rPr>
        <w:t xml:space="preserve"> закон</w:t>
      </w:r>
      <w:r w:rsidR="004C51E2" w:rsidRPr="004A140B">
        <w:rPr>
          <w:rFonts w:eastAsia="Times New Roman"/>
          <w:sz w:val="28"/>
          <w:szCs w:val="28"/>
        </w:rPr>
        <w:t>ом</w:t>
      </w:r>
      <w:r w:rsidRPr="004A140B">
        <w:rPr>
          <w:rFonts w:eastAsia="Times New Roman"/>
          <w:sz w:val="28"/>
          <w:szCs w:val="28"/>
        </w:rPr>
        <w:t xml:space="preserve"> от 07.02.2011 N 6-ФЗ «Об общих принципах организации и деятельности контрольно-счетных органов субъектов Российской Федерации и муниципальных образований», Положени</w:t>
      </w:r>
      <w:r w:rsidR="004C51E2" w:rsidRPr="004A140B">
        <w:rPr>
          <w:rFonts w:eastAsia="Times New Roman"/>
          <w:sz w:val="28"/>
          <w:szCs w:val="28"/>
        </w:rPr>
        <w:t>ем</w:t>
      </w:r>
      <w:r w:rsidRPr="004A140B">
        <w:rPr>
          <w:rFonts w:eastAsia="Times New Roman"/>
          <w:sz w:val="28"/>
          <w:szCs w:val="28"/>
        </w:rPr>
        <w:t xml:space="preserve"> о Контрольно-счётной палате </w:t>
      </w:r>
      <w:r w:rsidR="000A7E88" w:rsidRPr="004A140B">
        <w:rPr>
          <w:sz w:val="28"/>
          <w:szCs w:val="28"/>
        </w:rPr>
        <w:t xml:space="preserve">городского округа Люберцы </w:t>
      </w:r>
      <w:r w:rsidRPr="004A140B">
        <w:rPr>
          <w:rFonts w:eastAsia="Times New Roman"/>
          <w:sz w:val="28"/>
          <w:szCs w:val="28"/>
        </w:rPr>
        <w:t>Московской области.</w:t>
      </w:r>
    </w:p>
    <w:p w:rsidR="004D64DD" w:rsidRPr="004A140B" w:rsidRDefault="00D1478E" w:rsidP="00566617">
      <w:pPr>
        <w:autoSpaceDE w:val="0"/>
        <w:autoSpaceDN w:val="0"/>
        <w:adjustRightInd w:val="0"/>
        <w:spacing w:line="360" w:lineRule="auto"/>
        <w:ind w:right="-1" w:firstLine="652"/>
        <w:jc w:val="both"/>
        <w:rPr>
          <w:rFonts w:eastAsia="Times New Roman"/>
          <w:b/>
          <w:sz w:val="28"/>
          <w:szCs w:val="28"/>
        </w:rPr>
      </w:pPr>
      <w:r w:rsidRPr="004A140B">
        <w:rPr>
          <w:rFonts w:eastAsia="Times New Roman"/>
          <w:sz w:val="28"/>
          <w:szCs w:val="28"/>
        </w:rPr>
        <w:t xml:space="preserve">Настоящий порядок регулирует вопросы осуществления Контрольно-счётной палатой </w:t>
      </w:r>
      <w:r w:rsidR="000A7E88" w:rsidRPr="004A140B">
        <w:rPr>
          <w:sz w:val="28"/>
          <w:szCs w:val="28"/>
        </w:rPr>
        <w:t xml:space="preserve">городского округа Люберцы </w:t>
      </w:r>
      <w:r w:rsidRPr="004A140B">
        <w:rPr>
          <w:rFonts w:eastAsia="Times New Roman"/>
          <w:sz w:val="28"/>
          <w:szCs w:val="28"/>
        </w:rPr>
        <w:t xml:space="preserve">Московской области (далее - Контрольно-счетная палата) полномочий по внешнему муниципальному финансовому контролю. </w:t>
      </w:r>
      <w:r w:rsidR="00A55E1D" w:rsidRPr="004A140B">
        <w:rPr>
          <w:rFonts w:eastAsia="Times New Roman"/>
          <w:b/>
          <w:sz w:val="28"/>
          <w:szCs w:val="28"/>
        </w:rPr>
        <w:t xml:space="preserve">              </w:t>
      </w:r>
    </w:p>
    <w:p w:rsidR="00D43549" w:rsidRPr="004A140B" w:rsidRDefault="00087968" w:rsidP="00566617">
      <w:pPr>
        <w:autoSpaceDE w:val="0"/>
        <w:autoSpaceDN w:val="0"/>
        <w:adjustRightInd w:val="0"/>
        <w:spacing w:line="360" w:lineRule="auto"/>
        <w:ind w:right="27" w:firstLine="652"/>
        <w:jc w:val="both"/>
        <w:rPr>
          <w:rFonts w:eastAsia="Times New Roman"/>
          <w:b/>
          <w:sz w:val="28"/>
          <w:szCs w:val="28"/>
        </w:rPr>
      </w:pPr>
      <w:r w:rsidRPr="004A140B">
        <w:rPr>
          <w:rFonts w:eastAsia="Times New Roman"/>
          <w:b/>
          <w:sz w:val="28"/>
          <w:szCs w:val="28"/>
        </w:rPr>
        <w:t>1</w:t>
      </w:r>
      <w:r w:rsidR="00D1478E" w:rsidRPr="004A140B">
        <w:rPr>
          <w:rFonts w:eastAsia="Times New Roman"/>
          <w:b/>
          <w:sz w:val="28"/>
          <w:szCs w:val="28"/>
        </w:rPr>
        <w:t>.</w:t>
      </w:r>
      <w:r w:rsidR="009E75E9">
        <w:rPr>
          <w:rFonts w:eastAsia="Times New Roman"/>
          <w:b/>
          <w:sz w:val="28"/>
          <w:szCs w:val="28"/>
        </w:rPr>
        <w:t> </w:t>
      </w:r>
      <w:r w:rsidR="00D1478E" w:rsidRPr="004A140B">
        <w:rPr>
          <w:rFonts w:eastAsia="Times New Roman"/>
          <w:b/>
          <w:sz w:val="28"/>
          <w:szCs w:val="28"/>
        </w:rPr>
        <w:t>Полномочия</w:t>
      </w:r>
      <w:proofErr w:type="gramStart"/>
      <w:r w:rsidR="00D1478E" w:rsidRPr="004A140B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D1478E" w:rsidRPr="004A140B">
        <w:rPr>
          <w:rFonts w:eastAsia="Times New Roman"/>
          <w:b/>
          <w:sz w:val="28"/>
          <w:szCs w:val="28"/>
        </w:rPr>
        <w:t>К</w:t>
      </w:r>
      <w:proofErr w:type="gramEnd"/>
      <w:r w:rsidR="00D1478E" w:rsidRPr="004A140B">
        <w:rPr>
          <w:rFonts w:eastAsia="Times New Roman"/>
          <w:b/>
          <w:sz w:val="28"/>
          <w:szCs w:val="28"/>
        </w:rPr>
        <w:t>онтрольно</w:t>
      </w:r>
      <w:proofErr w:type="spellEnd"/>
      <w:r w:rsidR="009E75E9">
        <w:rPr>
          <w:rFonts w:eastAsia="Times New Roman"/>
          <w:b/>
          <w:sz w:val="28"/>
          <w:szCs w:val="28"/>
        </w:rPr>
        <w:t xml:space="preserve"> </w:t>
      </w:r>
      <w:r w:rsidR="00D1478E" w:rsidRPr="004A140B">
        <w:rPr>
          <w:rFonts w:eastAsia="Times New Roman"/>
          <w:b/>
          <w:sz w:val="28"/>
          <w:szCs w:val="28"/>
        </w:rPr>
        <w:t>-</w:t>
      </w:r>
      <w:r w:rsidR="009E75E9">
        <w:rPr>
          <w:rFonts w:eastAsia="Times New Roman"/>
          <w:b/>
          <w:sz w:val="28"/>
          <w:szCs w:val="28"/>
        </w:rPr>
        <w:t xml:space="preserve"> </w:t>
      </w:r>
      <w:r w:rsidR="00D1478E" w:rsidRPr="004A140B">
        <w:rPr>
          <w:rFonts w:eastAsia="Times New Roman"/>
          <w:b/>
          <w:sz w:val="28"/>
          <w:szCs w:val="28"/>
        </w:rPr>
        <w:t>счетной палаты по осуществлению внешнего муниципального финансового контроля</w:t>
      </w:r>
    </w:p>
    <w:p w:rsidR="00F46326" w:rsidRPr="004A140B" w:rsidRDefault="00087968" w:rsidP="00566617">
      <w:pPr>
        <w:autoSpaceDE w:val="0"/>
        <w:autoSpaceDN w:val="0"/>
        <w:adjustRightInd w:val="0"/>
        <w:spacing w:line="360" w:lineRule="auto"/>
        <w:ind w:right="27" w:firstLine="652"/>
        <w:jc w:val="both"/>
        <w:rPr>
          <w:rFonts w:eastAsia="Times New Roman"/>
          <w:sz w:val="28"/>
          <w:szCs w:val="28"/>
        </w:rPr>
      </w:pPr>
      <w:r w:rsidRPr="004A140B">
        <w:rPr>
          <w:rFonts w:eastAsia="Times New Roman"/>
          <w:sz w:val="28"/>
          <w:szCs w:val="28"/>
        </w:rPr>
        <w:t>1</w:t>
      </w:r>
      <w:r w:rsidR="00D1478E" w:rsidRPr="004A140B">
        <w:rPr>
          <w:rFonts w:eastAsia="Times New Roman"/>
          <w:sz w:val="28"/>
          <w:szCs w:val="28"/>
        </w:rPr>
        <w:t>.1.</w:t>
      </w:r>
      <w:r w:rsidR="00A45654">
        <w:rPr>
          <w:rFonts w:eastAsia="Times New Roman"/>
          <w:sz w:val="28"/>
          <w:szCs w:val="28"/>
        </w:rPr>
        <w:t> </w:t>
      </w:r>
      <w:r w:rsidR="00D1478E" w:rsidRPr="004A140B">
        <w:rPr>
          <w:rFonts w:eastAsia="Times New Roman"/>
          <w:sz w:val="28"/>
          <w:szCs w:val="28"/>
        </w:rPr>
        <w:t>Основными полномочиями Контрольно-счетной палаты по осуществлению внешнего муниципального финансового контроля являются:</w:t>
      </w:r>
    </w:p>
    <w:p w:rsidR="00F46326" w:rsidRPr="004A140B" w:rsidRDefault="00857A11" w:rsidP="00566617">
      <w:pPr>
        <w:autoSpaceDE w:val="0"/>
        <w:autoSpaceDN w:val="0"/>
        <w:adjustRightInd w:val="0"/>
        <w:spacing w:line="360" w:lineRule="auto"/>
        <w:ind w:right="27" w:firstLine="6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1) </w:t>
      </w:r>
      <w:proofErr w:type="gramStart"/>
      <w:r w:rsidR="00D1478E" w:rsidRPr="004A140B">
        <w:rPr>
          <w:rFonts w:eastAsia="Times New Roman"/>
          <w:sz w:val="28"/>
          <w:szCs w:val="28"/>
        </w:rPr>
        <w:t>контроль за</w:t>
      </w:r>
      <w:proofErr w:type="gramEnd"/>
      <w:r w:rsidR="00D1478E" w:rsidRPr="004A140B">
        <w:rPr>
          <w:rFonts w:eastAsia="Times New Roman"/>
          <w:sz w:val="28"/>
          <w:szCs w:val="28"/>
        </w:rPr>
        <w:t xml:space="preserve"> исполнением </w:t>
      </w:r>
      <w:r w:rsidR="000A7E88" w:rsidRPr="004A140B">
        <w:rPr>
          <w:sz w:val="28"/>
          <w:szCs w:val="28"/>
        </w:rPr>
        <w:t>местного бюджета</w:t>
      </w:r>
      <w:r w:rsidR="00D1478E" w:rsidRPr="004A140B">
        <w:rPr>
          <w:rFonts w:eastAsia="Times New Roman"/>
          <w:sz w:val="28"/>
          <w:szCs w:val="28"/>
        </w:rPr>
        <w:t>;</w:t>
      </w:r>
    </w:p>
    <w:p w:rsidR="00F46326" w:rsidRPr="004A140B" w:rsidRDefault="00857A11" w:rsidP="00566617">
      <w:pPr>
        <w:autoSpaceDE w:val="0"/>
        <w:autoSpaceDN w:val="0"/>
        <w:adjustRightInd w:val="0"/>
        <w:spacing w:line="360" w:lineRule="auto"/>
        <w:ind w:right="27" w:firstLine="6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 </w:t>
      </w:r>
      <w:r w:rsidR="00D1478E" w:rsidRPr="004A140B">
        <w:rPr>
          <w:rFonts w:eastAsia="Times New Roman"/>
          <w:sz w:val="28"/>
          <w:szCs w:val="28"/>
        </w:rPr>
        <w:t xml:space="preserve">экспертиза проектов </w:t>
      </w:r>
      <w:r w:rsidR="000A7E88" w:rsidRPr="004A140B">
        <w:rPr>
          <w:sz w:val="28"/>
          <w:szCs w:val="28"/>
        </w:rPr>
        <w:t>местного бюджета</w:t>
      </w:r>
      <w:r w:rsidR="00D1478E" w:rsidRPr="004A140B">
        <w:rPr>
          <w:rFonts w:eastAsia="Times New Roman"/>
          <w:sz w:val="28"/>
          <w:szCs w:val="28"/>
        </w:rPr>
        <w:t>;</w:t>
      </w:r>
    </w:p>
    <w:p w:rsidR="000A7E88" w:rsidRPr="004A140B" w:rsidRDefault="00857A11" w:rsidP="00566617">
      <w:pPr>
        <w:autoSpaceDE w:val="0"/>
        <w:autoSpaceDN w:val="0"/>
        <w:adjustRightInd w:val="0"/>
        <w:spacing w:line="360" w:lineRule="auto"/>
        <w:ind w:right="27" w:firstLine="65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3) </w:t>
      </w:r>
      <w:r w:rsidR="00D1478E" w:rsidRPr="004A140B">
        <w:rPr>
          <w:rFonts w:eastAsia="Times New Roman"/>
          <w:sz w:val="28"/>
          <w:szCs w:val="28"/>
        </w:rPr>
        <w:t xml:space="preserve">внешняя проверка годового отчета об исполнении </w:t>
      </w:r>
      <w:r w:rsidR="000A7E88" w:rsidRPr="004A140B">
        <w:rPr>
          <w:sz w:val="28"/>
          <w:szCs w:val="28"/>
        </w:rPr>
        <w:t>местного бюджета</w:t>
      </w:r>
      <w:r>
        <w:rPr>
          <w:sz w:val="28"/>
          <w:szCs w:val="28"/>
        </w:rPr>
        <w:t>;</w:t>
      </w:r>
      <w:r w:rsidR="000A7E88" w:rsidRPr="004A140B">
        <w:rPr>
          <w:sz w:val="28"/>
          <w:szCs w:val="28"/>
        </w:rPr>
        <w:t xml:space="preserve"> </w:t>
      </w:r>
    </w:p>
    <w:p w:rsidR="00AC104D" w:rsidRPr="004A140B" w:rsidRDefault="00857A11" w:rsidP="00566617">
      <w:pPr>
        <w:spacing w:line="360" w:lineRule="auto"/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AC104D" w:rsidRPr="004A140B">
        <w:rPr>
          <w:sz w:val="28"/>
          <w:szCs w:val="28"/>
        </w:rPr>
        <w:t xml:space="preserve">организация и осуществление </w:t>
      </w:r>
      <w:proofErr w:type="gramStart"/>
      <w:r w:rsidR="00AC104D" w:rsidRPr="004A140B">
        <w:rPr>
          <w:sz w:val="28"/>
          <w:szCs w:val="28"/>
        </w:rPr>
        <w:t>контроля за</w:t>
      </w:r>
      <w:proofErr w:type="gramEnd"/>
      <w:r w:rsidR="00AC104D" w:rsidRPr="004A140B">
        <w:rPr>
          <w:sz w:val="28"/>
          <w:szCs w:val="28"/>
        </w:rPr>
        <w:t xml:space="preserve"> законностью, результативностью (эффективностью и экономностью) использования средств </w:t>
      </w:r>
      <w:r w:rsidR="00AC104D" w:rsidRPr="004A140B">
        <w:rPr>
          <w:sz w:val="28"/>
          <w:szCs w:val="28"/>
        </w:rPr>
        <w:lastRenderedPageBreak/>
        <w:t>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0A7E88" w:rsidRPr="004A140B" w:rsidRDefault="00857A11" w:rsidP="00566617">
      <w:pPr>
        <w:spacing w:line="360" w:lineRule="auto"/>
        <w:ind w:firstLine="652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5) </w:t>
      </w:r>
      <w:proofErr w:type="gramStart"/>
      <w:r w:rsidR="000A7E88" w:rsidRPr="004A140B">
        <w:rPr>
          <w:sz w:val="28"/>
          <w:szCs w:val="28"/>
        </w:rPr>
        <w:t>контроль за</w:t>
      </w:r>
      <w:proofErr w:type="gramEnd"/>
      <w:r w:rsidR="000A7E88" w:rsidRPr="004A140B">
        <w:rPr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городскому округу Люберцы</w:t>
      </w:r>
      <w:r w:rsidR="00B035AC" w:rsidRPr="004A140B">
        <w:rPr>
          <w:sz w:val="28"/>
          <w:szCs w:val="28"/>
        </w:rPr>
        <w:t xml:space="preserve"> Московской области (далее - городской округ Люберцы)</w:t>
      </w:r>
      <w:r w:rsidR="000A7E88" w:rsidRPr="004A140B">
        <w:rPr>
          <w:sz w:val="28"/>
          <w:szCs w:val="28"/>
        </w:rPr>
        <w:t>;</w:t>
      </w:r>
    </w:p>
    <w:p w:rsidR="000A7E88" w:rsidRPr="004A140B" w:rsidRDefault="00857A11" w:rsidP="00566617">
      <w:pPr>
        <w:spacing w:line="360" w:lineRule="auto"/>
        <w:ind w:firstLine="652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6) </w:t>
      </w:r>
      <w:r w:rsidR="000A7E88" w:rsidRPr="004A140B">
        <w:rPr>
          <w:sz w:val="28"/>
          <w:szCs w:val="28"/>
        </w:rPr>
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 городского округа Люберцы;</w:t>
      </w:r>
      <w:proofErr w:type="gramEnd"/>
    </w:p>
    <w:p w:rsidR="000A7E88" w:rsidRPr="004A140B" w:rsidRDefault="00857A11" w:rsidP="009E75E9">
      <w:pPr>
        <w:spacing w:line="360" w:lineRule="auto"/>
        <w:ind w:firstLine="652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7) </w:t>
      </w:r>
      <w:r w:rsidR="000A7E88" w:rsidRPr="004A140B">
        <w:rPr>
          <w:sz w:val="28"/>
          <w:szCs w:val="28"/>
        </w:rPr>
        <w:t>финансово-экономическая экспертиза проектов муниципальных правовых актов в части, касающейся обоснованности расходных обязательств городского округа Люберцы, а также муниципальных программ;</w:t>
      </w:r>
    </w:p>
    <w:p w:rsidR="000A7E88" w:rsidRPr="004A140B" w:rsidRDefault="00857A11" w:rsidP="009E75E9">
      <w:pPr>
        <w:spacing w:line="360" w:lineRule="auto"/>
        <w:ind w:firstLine="652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8) </w:t>
      </w:r>
      <w:r w:rsidR="000A7E88" w:rsidRPr="004A140B">
        <w:rPr>
          <w:sz w:val="28"/>
          <w:szCs w:val="28"/>
        </w:rPr>
        <w:t>анализ бюджетного процесса в  городском округе Люберцы и подготовка предложений, направленных на его совершенствование;</w:t>
      </w:r>
    </w:p>
    <w:p w:rsidR="000A7E88" w:rsidRPr="004A140B" w:rsidRDefault="00857A11" w:rsidP="009E75E9">
      <w:pPr>
        <w:spacing w:line="360" w:lineRule="auto"/>
        <w:ind w:firstLine="652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9) </w:t>
      </w:r>
      <w:r w:rsidR="000A7E88" w:rsidRPr="004A140B">
        <w:rPr>
          <w:sz w:val="28"/>
          <w:szCs w:val="28"/>
        </w:rPr>
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Совет депутатов</w:t>
      </w:r>
      <w:r w:rsidR="00B035AC" w:rsidRPr="004A140B">
        <w:rPr>
          <w:sz w:val="28"/>
          <w:szCs w:val="28"/>
        </w:rPr>
        <w:t xml:space="preserve"> </w:t>
      </w:r>
      <w:r w:rsidR="00446C66" w:rsidRPr="004A140B">
        <w:rPr>
          <w:sz w:val="28"/>
          <w:szCs w:val="28"/>
        </w:rPr>
        <w:t>городского округа Люберцы Московской области (далее – Совет депутатов)</w:t>
      </w:r>
      <w:r w:rsidR="000A7E88" w:rsidRPr="004A140B">
        <w:rPr>
          <w:sz w:val="28"/>
          <w:szCs w:val="28"/>
        </w:rPr>
        <w:t>, Главе городского округа Люберцы;</w:t>
      </w:r>
    </w:p>
    <w:p w:rsidR="000A7E88" w:rsidRPr="004A140B" w:rsidRDefault="00857A11" w:rsidP="009E75E9">
      <w:pPr>
        <w:spacing w:line="360" w:lineRule="auto"/>
        <w:ind w:firstLine="652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10) </w:t>
      </w:r>
      <w:r w:rsidR="000A7E88" w:rsidRPr="004A140B">
        <w:rPr>
          <w:sz w:val="28"/>
          <w:szCs w:val="28"/>
        </w:rPr>
        <w:t>участие в пределах полномочий в мероприятиях, направленных на противодействие коррупции;</w:t>
      </w:r>
    </w:p>
    <w:p w:rsidR="000A7E88" w:rsidRPr="004A140B" w:rsidRDefault="00664DCB" w:rsidP="009E75E9">
      <w:pPr>
        <w:spacing w:line="360" w:lineRule="auto"/>
        <w:ind w:firstLine="652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11)</w:t>
      </w:r>
      <w:r w:rsidR="009E75E9">
        <w:rPr>
          <w:sz w:val="28"/>
          <w:szCs w:val="28"/>
        </w:rPr>
        <w:t> </w:t>
      </w:r>
      <w:r w:rsidR="000A7E88" w:rsidRPr="004A140B">
        <w:rPr>
          <w:sz w:val="28"/>
          <w:szCs w:val="28"/>
        </w:rPr>
        <w:t>иные полномочия в сфере внешнего муниципального финансового контроля, установленные действующим законодательством.</w:t>
      </w:r>
    </w:p>
    <w:p w:rsidR="00F46326" w:rsidRPr="004A140B" w:rsidRDefault="00D1478E" w:rsidP="00566617">
      <w:pPr>
        <w:autoSpaceDE w:val="0"/>
        <w:autoSpaceDN w:val="0"/>
        <w:adjustRightInd w:val="0"/>
        <w:spacing w:line="360" w:lineRule="auto"/>
        <w:ind w:right="27" w:firstLine="652"/>
        <w:jc w:val="both"/>
        <w:rPr>
          <w:rFonts w:eastAsia="Times New Roman"/>
          <w:b/>
          <w:sz w:val="28"/>
          <w:szCs w:val="28"/>
        </w:rPr>
      </w:pPr>
      <w:r w:rsidRPr="004A140B">
        <w:rPr>
          <w:rFonts w:eastAsia="Times New Roman"/>
          <w:sz w:val="28"/>
          <w:szCs w:val="28"/>
        </w:rPr>
        <w:t xml:space="preserve"> </w:t>
      </w:r>
      <w:r w:rsidRPr="004A140B">
        <w:rPr>
          <w:rFonts w:eastAsia="Times New Roman"/>
          <w:b/>
          <w:sz w:val="28"/>
          <w:szCs w:val="28"/>
        </w:rPr>
        <w:t>2. Объекты внешнего муниципального финансового контроля</w:t>
      </w:r>
    </w:p>
    <w:p w:rsidR="00F46326" w:rsidRPr="004A140B" w:rsidRDefault="00D1478E" w:rsidP="00566617">
      <w:pPr>
        <w:autoSpaceDE w:val="0"/>
        <w:autoSpaceDN w:val="0"/>
        <w:adjustRightInd w:val="0"/>
        <w:spacing w:line="360" w:lineRule="auto"/>
        <w:ind w:right="27" w:firstLine="652"/>
        <w:jc w:val="both"/>
        <w:rPr>
          <w:rFonts w:eastAsia="Times New Roman"/>
          <w:color w:val="000000"/>
          <w:sz w:val="28"/>
          <w:szCs w:val="28"/>
        </w:rPr>
      </w:pPr>
      <w:r w:rsidRPr="004A140B">
        <w:rPr>
          <w:rFonts w:eastAsia="Times New Roman"/>
          <w:sz w:val="28"/>
          <w:szCs w:val="28"/>
        </w:rPr>
        <w:lastRenderedPageBreak/>
        <w:t xml:space="preserve">2.1. </w:t>
      </w:r>
      <w:r w:rsidRPr="004A140B">
        <w:rPr>
          <w:rFonts w:eastAsia="Times New Roman"/>
          <w:color w:val="000000"/>
          <w:sz w:val="28"/>
          <w:szCs w:val="28"/>
        </w:rPr>
        <w:t xml:space="preserve">Объектами внешнего </w:t>
      </w:r>
      <w:r w:rsidRPr="004A140B">
        <w:rPr>
          <w:rFonts w:eastAsia="Times New Roman"/>
          <w:sz w:val="28"/>
          <w:szCs w:val="28"/>
        </w:rPr>
        <w:t>муниципального финансового</w:t>
      </w:r>
      <w:r w:rsidRPr="004A140B">
        <w:rPr>
          <w:rFonts w:eastAsia="Times New Roman"/>
          <w:color w:val="000000"/>
          <w:sz w:val="28"/>
          <w:szCs w:val="28"/>
        </w:rPr>
        <w:t xml:space="preserve"> контроля (далее - объекты контроля)  Контрольно-счетной палаты  являются:</w:t>
      </w:r>
    </w:p>
    <w:p w:rsidR="00F46326" w:rsidRPr="004A140B" w:rsidRDefault="00FF5E1A" w:rsidP="00566617">
      <w:pPr>
        <w:spacing w:line="360" w:lineRule="auto"/>
        <w:ind w:right="27" w:firstLine="652"/>
        <w:jc w:val="both"/>
        <w:rPr>
          <w:rFonts w:eastAsia="Times New Roman"/>
          <w:color w:val="000000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>1) </w:t>
      </w:r>
      <w:r w:rsidR="00D1478E" w:rsidRPr="004A140B">
        <w:rPr>
          <w:rFonts w:eastAsia="Times New Roman"/>
          <w:color w:val="000000"/>
          <w:sz w:val="28"/>
          <w:szCs w:val="28"/>
        </w:rPr>
        <w:t xml:space="preserve">главные распорядители (распорядители, получатели) бюджетных средств, главные администраторы (администраторы) доходов </w:t>
      </w:r>
      <w:r w:rsidR="00CF36A9" w:rsidRPr="004A140B">
        <w:rPr>
          <w:rFonts w:eastAsia="Times New Roman"/>
          <w:color w:val="000000"/>
          <w:sz w:val="28"/>
          <w:szCs w:val="28"/>
        </w:rPr>
        <w:t xml:space="preserve">местного </w:t>
      </w:r>
      <w:r w:rsidR="00D1478E" w:rsidRPr="004A140B">
        <w:rPr>
          <w:rFonts w:eastAsia="Times New Roman"/>
          <w:color w:val="000000"/>
          <w:sz w:val="28"/>
          <w:szCs w:val="28"/>
        </w:rPr>
        <w:t xml:space="preserve">бюджета, главные администраторы (администраторы) источников финансирования дефицита </w:t>
      </w:r>
      <w:r w:rsidR="00CF36A9" w:rsidRPr="004A140B">
        <w:rPr>
          <w:rFonts w:eastAsia="Times New Roman"/>
          <w:color w:val="000000"/>
          <w:sz w:val="28"/>
          <w:szCs w:val="28"/>
        </w:rPr>
        <w:t xml:space="preserve">местного </w:t>
      </w:r>
      <w:r w:rsidR="00D1478E" w:rsidRPr="004A140B">
        <w:rPr>
          <w:rFonts w:eastAsia="Times New Roman"/>
          <w:color w:val="000000"/>
          <w:sz w:val="28"/>
          <w:szCs w:val="28"/>
        </w:rPr>
        <w:t>бюджета;</w:t>
      </w:r>
      <w:proofErr w:type="gramEnd"/>
    </w:p>
    <w:p w:rsidR="00F46326" w:rsidRPr="004A140B" w:rsidRDefault="00FF5E1A" w:rsidP="00566617">
      <w:pPr>
        <w:spacing w:line="360" w:lineRule="auto"/>
        <w:ind w:right="27" w:firstLine="652"/>
        <w:jc w:val="both"/>
        <w:rPr>
          <w:rFonts w:eastAsia="Times New Roman"/>
          <w:color w:val="000000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>2) </w:t>
      </w:r>
      <w:r w:rsidR="00D1478E" w:rsidRPr="004A140B">
        <w:rPr>
          <w:rFonts w:eastAsia="Times New Roman"/>
          <w:color w:val="000000"/>
          <w:sz w:val="28"/>
          <w:szCs w:val="28"/>
        </w:rPr>
        <w:t>финансовые органы (главные распорядители (распорядители) и получатели средств бюджета, которому предоставлены межбюджетные трансферты) в части соблюдения ими целей</w:t>
      </w:r>
      <w:r w:rsidR="00252262" w:rsidRPr="004A140B">
        <w:rPr>
          <w:rFonts w:eastAsia="Times New Roman"/>
          <w:color w:val="000000"/>
          <w:sz w:val="28"/>
          <w:szCs w:val="28"/>
        </w:rPr>
        <w:t>, порядка</w:t>
      </w:r>
      <w:r w:rsidR="00D1478E" w:rsidRPr="004A140B">
        <w:rPr>
          <w:rFonts w:eastAsia="Times New Roman"/>
          <w:color w:val="000000"/>
          <w:sz w:val="28"/>
          <w:szCs w:val="28"/>
        </w:rPr>
        <w:t xml:space="preserve"> и условий предоставления межбюджетных трансфертов, бюджетных кредитов, предоставленных из другого бюджета бюджетной системы Российской Федерации</w:t>
      </w:r>
      <w:r w:rsidR="00252262" w:rsidRPr="004A140B">
        <w:rPr>
          <w:rFonts w:eastAsia="Times New Roman"/>
          <w:color w:val="000000"/>
          <w:sz w:val="28"/>
          <w:szCs w:val="28"/>
        </w:rPr>
        <w:t>, а также достижения ими показателей результативности использования указанных средств, соответствующих целевым показателям и индикаторам, предусмотренным муниципальными программами;</w:t>
      </w:r>
      <w:proofErr w:type="gramEnd"/>
    </w:p>
    <w:p w:rsidR="00F46326" w:rsidRPr="004A140B" w:rsidRDefault="00FF5E1A" w:rsidP="00566617">
      <w:pPr>
        <w:spacing w:line="360" w:lineRule="auto"/>
        <w:ind w:right="27" w:firstLine="652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3) </w:t>
      </w:r>
      <w:r w:rsidR="00D1478E" w:rsidRPr="004A140B">
        <w:rPr>
          <w:rFonts w:eastAsia="Times New Roman"/>
          <w:color w:val="000000"/>
          <w:sz w:val="28"/>
          <w:szCs w:val="28"/>
        </w:rPr>
        <w:t>муниципальные учреждения;</w:t>
      </w:r>
    </w:p>
    <w:p w:rsidR="00F46326" w:rsidRPr="004A140B" w:rsidRDefault="00FF5E1A" w:rsidP="00566617">
      <w:pPr>
        <w:spacing w:line="360" w:lineRule="auto"/>
        <w:ind w:right="27" w:firstLine="652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4) </w:t>
      </w:r>
      <w:r w:rsidR="00D1478E" w:rsidRPr="004A140B">
        <w:rPr>
          <w:rFonts w:eastAsia="Times New Roman"/>
          <w:color w:val="000000"/>
          <w:sz w:val="28"/>
          <w:szCs w:val="28"/>
        </w:rPr>
        <w:t>муниципальные унитарные предприятия;</w:t>
      </w:r>
    </w:p>
    <w:p w:rsidR="00F46326" w:rsidRPr="004A140B" w:rsidRDefault="00FF5E1A" w:rsidP="00566617">
      <w:pPr>
        <w:spacing w:line="360" w:lineRule="auto"/>
        <w:ind w:right="27" w:firstLine="652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5) </w:t>
      </w:r>
      <w:r w:rsidR="00D1478E" w:rsidRPr="004A140B">
        <w:rPr>
          <w:rFonts w:eastAsia="Times New Roman"/>
          <w:color w:val="000000"/>
          <w:sz w:val="28"/>
          <w:szCs w:val="28"/>
        </w:rPr>
        <w:t>хозяйственные   товарищества  и общества с участием публично-правов</w:t>
      </w:r>
      <w:r w:rsidR="00CF36A9" w:rsidRPr="004A140B">
        <w:rPr>
          <w:rFonts w:eastAsia="Times New Roman"/>
          <w:color w:val="000000"/>
          <w:sz w:val="28"/>
          <w:szCs w:val="28"/>
        </w:rPr>
        <w:t>ого</w:t>
      </w:r>
      <w:r w:rsidR="00D1478E" w:rsidRPr="004A140B">
        <w:rPr>
          <w:rFonts w:eastAsia="Times New Roman"/>
          <w:color w:val="000000"/>
          <w:sz w:val="28"/>
          <w:szCs w:val="28"/>
        </w:rPr>
        <w:t xml:space="preserve"> образовани</w:t>
      </w:r>
      <w:r w:rsidR="00CF36A9" w:rsidRPr="004A140B">
        <w:rPr>
          <w:rFonts w:eastAsia="Times New Roman"/>
          <w:color w:val="000000"/>
          <w:sz w:val="28"/>
          <w:szCs w:val="28"/>
        </w:rPr>
        <w:t>я</w:t>
      </w:r>
      <w:r w:rsidR="00D1478E" w:rsidRPr="004A140B">
        <w:rPr>
          <w:rFonts w:eastAsia="Times New Roman"/>
          <w:color w:val="000000"/>
          <w:sz w:val="28"/>
          <w:szCs w:val="28"/>
        </w:rPr>
        <w:t xml:space="preserve">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D83279" w:rsidRPr="004A140B" w:rsidRDefault="00FF5E1A" w:rsidP="00566617">
      <w:pPr>
        <w:spacing w:line="360" w:lineRule="auto"/>
        <w:ind w:right="27" w:firstLine="652"/>
        <w:jc w:val="both"/>
        <w:rPr>
          <w:rFonts w:eastAsia="Times New Roman"/>
          <w:b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 xml:space="preserve">6) </w:t>
      </w:r>
      <w:r w:rsidR="00D1478E" w:rsidRPr="004A140B">
        <w:rPr>
          <w:rFonts w:eastAsia="Times New Roman"/>
          <w:color w:val="000000"/>
          <w:sz w:val="28"/>
          <w:szCs w:val="28"/>
        </w:rPr>
        <w:t xml:space="preserve">юридические  лица  (за  исключением  муниципальных учреждений,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</w:t>
      </w:r>
      <w:r w:rsidR="00D83279" w:rsidRPr="004A140B">
        <w:rPr>
          <w:rFonts w:eastAsia="Times New Roman"/>
          <w:color w:val="000000"/>
          <w:sz w:val="28"/>
          <w:szCs w:val="28"/>
        </w:rPr>
        <w:t>физические лица в части соблюдения ими условий договоров (соглашений) о предоставлении средств из соответствующего бюджета бюджетной системы Российской Федерации</w:t>
      </w:r>
      <w:proofErr w:type="gramEnd"/>
      <w:r w:rsidR="00D83279" w:rsidRPr="004A140B">
        <w:rPr>
          <w:rFonts w:eastAsia="Times New Roman"/>
          <w:color w:val="000000"/>
          <w:sz w:val="28"/>
          <w:szCs w:val="28"/>
        </w:rPr>
        <w:t xml:space="preserve">, муниципальных контрактов, соблюдения ими целей, порядка и условий предоставления кредитов и займов, обеспеченных муниципальными </w:t>
      </w:r>
      <w:r w:rsidR="00D83279" w:rsidRPr="004A140B">
        <w:rPr>
          <w:rFonts w:eastAsia="Times New Roman"/>
          <w:color w:val="000000"/>
          <w:sz w:val="28"/>
          <w:szCs w:val="28"/>
        </w:rPr>
        <w:lastRenderedPageBreak/>
        <w:t>гарантиями, целей, порядка и условий размещения средств бюджета в ценные бумаги таких юридических лиц</w:t>
      </w:r>
      <w:r w:rsidR="002304DB">
        <w:rPr>
          <w:rFonts w:eastAsia="Times New Roman"/>
          <w:color w:val="000000"/>
          <w:sz w:val="28"/>
          <w:szCs w:val="28"/>
        </w:rPr>
        <w:t>.</w:t>
      </w:r>
      <w:r w:rsidR="00A55E1D" w:rsidRPr="004A140B">
        <w:rPr>
          <w:rFonts w:eastAsia="Times New Roman"/>
          <w:b/>
          <w:sz w:val="28"/>
          <w:szCs w:val="28"/>
        </w:rPr>
        <w:t xml:space="preserve"> </w:t>
      </w:r>
    </w:p>
    <w:p w:rsidR="00F46326" w:rsidRPr="004A140B" w:rsidRDefault="00D1478E" w:rsidP="00566617">
      <w:pPr>
        <w:spacing w:line="360" w:lineRule="auto"/>
        <w:ind w:right="27" w:firstLine="652"/>
        <w:jc w:val="both"/>
        <w:rPr>
          <w:rFonts w:eastAsia="Times New Roman"/>
          <w:b/>
          <w:sz w:val="28"/>
          <w:szCs w:val="28"/>
        </w:rPr>
      </w:pPr>
      <w:r w:rsidRPr="004A140B">
        <w:rPr>
          <w:rFonts w:eastAsia="Times New Roman"/>
          <w:b/>
          <w:sz w:val="28"/>
          <w:szCs w:val="28"/>
        </w:rPr>
        <w:t xml:space="preserve">3. </w:t>
      </w:r>
      <w:r w:rsidR="00282C41" w:rsidRPr="004A140B">
        <w:rPr>
          <w:rFonts w:eastAsia="Times New Roman"/>
          <w:b/>
          <w:sz w:val="28"/>
          <w:szCs w:val="28"/>
        </w:rPr>
        <w:t>Ф</w:t>
      </w:r>
      <w:r w:rsidRPr="004A140B">
        <w:rPr>
          <w:rFonts w:eastAsia="Times New Roman"/>
          <w:b/>
          <w:sz w:val="28"/>
          <w:szCs w:val="28"/>
        </w:rPr>
        <w:t xml:space="preserve">ормы </w:t>
      </w:r>
      <w:r w:rsidR="00282C41" w:rsidRPr="004A140B">
        <w:rPr>
          <w:rFonts w:eastAsia="Times New Roman"/>
          <w:b/>
          <w:sz w:val="28"/>
          <w:szCs w:val="28"/>
        </w:rPr>
        <w:t xml:space="preserve">и методы </w:t>
      </w:r>
      <w:r w:rsidRPr="004A140B">
        <w:rPr>
          <w:rFonts w:eastAsia="Times New Roman"/>
          <w:b/>
          <w:sz w:val="28"/>
          <w:szCs w:val="28"/>
        </w:rPr>
        <w:t xml:space="preserve"> осуществления Контрольно-счетной палатой внешнего муниципального финансового контроля</w:t>
      </w:r>
    </w:p>
    <w:p w:rsidR="00282C41" w:rsidRPr="004A140B" w:rsidRDefault="00A34760" w:rsidP="00566617">
      <w:pPr>
        <w:widowControl w:val="0"/>
        <w:autoSpaceDE w:val="0"/>
        <w:autoSpaceDN w:val="0"/>
        <w:adjustRightInd w:val="0"/>
        <w:spacing w:line="360" w:lineRule="auto"/>
        <w:ind w:firstLine="652"/>
        <w:jc w:val="both"/>
        <w:rPr>
          <w:rFonts w:eastAsia="Times New Roman"/>
          <w:color w:val="000000"/>
          <w:sz w:val="28"/>
          <w:szCs w:val="28"/>
        </w:rPr>
      </w:pPr>
      <w:r w:rsidRPr="004A140B">
        <w:rPr>
          <w:rFonts w:eastAsia="Times New Roman"/>
          <w:color w:val="000000"/>
          <w:sz w:val="28"/>
          <w:szCs w:val="28"/>
        </w:rPr>
        <w:t xml:space="preserve"> </w:t>
      </w:r>
      <w:r w:rsidR="002A1DA8" w:rsidRPr="004A140B">
        <w:rPr>
          <w:rFonts w:eastAsia="Times New Roman"/>
          <w:color w:val="000000"/>
          <w:sz w:val="28"/>
          <w:szCs w:val="28"/>
        </w:rPr>
        <w:t>3.</w:t>
      </w:r>
      <w:r w:rsidR="00282C41" w:rsidRPr="004A140B">
        <w:rPr>
          <w:rFonts w:eastAsia="Times New Roman"/>
          <w:color w:val="000000"/>
          <w:sz w:val="28"/>
          <w:szCs w:val="28"/>
        </w:rPr>
        <w:t>1.</w:t>
      </w:r>
      <w:r w:rsidR="002304DB">
        <w:rPr>
          <w:rFonts w:eastAsia="Times New Roman"/>
          <w:color w:val="000000"/>
          <w:sz w:val="28"/>
          <w:szCs w:val="28"/>
        </w:rPr>
        <w:t> </w:t>
      </w:r>
      <w:r w:rsidR="00282C41" w:rsidRPr="004A140B">
        <w:rPr>
          <w:rFonts w:eastAsia="Times New Roman"/>
          <w:sz w:val="28"/>
          <w:szCs w:val="28"/>
        </w:rPr>
        <w:t>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9930C3" w:rsidRPr="004A140B" w:rsidRDefault="00282C41" w:rsidP="00566617">
      <w:pPr>
        <w:widowControl w:val="0"/>
        <w:autoSpaceDE w:val="0"/>
        <w:autoSpaceDN w:val="0"/>
        <w:adjustRightInd w:val="0"/>
        <w:spacing w:line="360" w:lineRule="auto"/>
        <w:ind w:firstLine="652"/>
        <w:jc w:val="both"/>
        <w:rPr>
          <w:rFonts w:eastAsia="Times New Roman"/>
          <w:sz w:val="28"/>
          <w:szCs w:val="28"/>
        </w:rPr>
      </w:pPr>
      <w:r w:rsidRPr="004A140B">
        <w:rPr>
          <w:rFonts w:eastAsia="Times New Roman"/>
          <w:color w:val="FF0000"/>
          <w:sz w:val="28"/>
          <w:szCs w:val="28"/>
        </w:rPr>
        <w:t xml:space="preserve"> </w:t>
      </w:r>
      <w:r w:rsidR="00C13DE2" w:rsidRPr="004A140B">
        <w:rPr>
          <w:rFonts w:eastAsia="Times New Roman"/>
          <w:sz w:val="28"/>
          <w:szCs w:val="28"/>
        </w:rPr>
        <w:t>3.2.</w:t>
      </w:r>
      <w:r w:rsidR="002304DB">
        <w:rPr>
          <w:rFonts w:eastAsia="Times New Roman"/>
          <w:sz w:val="28"/>
          <w:szCs w:val="28"/>
        </w:rPr>
        <w:t> </w:t>
      </w:r>
      <w:r w:rsidR="00C13DE2" w:rsidRPr="004A140B">
        <w:rPr>
          <w:rFonts w:eastAsia="Times New Roman"/>
          <w:sz w:val="28"/>
          <w:szCs w:val="28"/>
        </w:rPr>
        <w:t>Методами осуществления муниципального финансового контроля являются проверка, ревизия, обследование.</w:t>
      </w:r>
      <w:r w:rsidR="006D04EB" w:rsidRPr="004A140B">
        <w:rPr>
          <w:rFonts w:eastAsia="Times New Roman"/>
          <w:sz w:val="28"/>
          <w:szCs w:val="28"/>
        </w:rPr>
        <w:t xml:space="preserve"> В ходе осуществления контрольных и экспертно-аналитических мероприятий </w:t>
      </w:r>
      <w:r w:rsidR="009930C3" w:rsidRPr="004A140B">
        <w:rPr>
          <w:rFonts w:eastAsia="Times New Roman"/>
          <w:sz w:val="28"/>
          <w:szCs w:val="28"/>
        </w:rPr>
        <w:t xml:space="preserve">проводятся </w:t>
      </w:r>
      <w:r w:rsidR="006D04EB" w:rsidRPr="004A140B">
        <w:rPr>
          <w:rFonts w:eastAsia="Times New Roman"/>
          <w:sz w:val="28"/>
          <w:szCs w:val="28"/>
        </w:rPr>
        <w:t xml:space="preserve">также </w:t>
      </w:r>
      <w:r w:rsidR="009930C3" w:rsidRPr="004A140B">
        <w:rPr>
          <w:rFonts w:eastAsia="Times New Roman"/>
          <w:sz w:val="28"/>
          <w:szCs w:val="28"/>
        </w:rPr>
        <w:t>обследования</w:t>
      </w:r>
      <w:r w:rsidR="006D04EB" w:rsidRPr="004A140B">
        <w:rPr>
          <w:rFonts w:eastAsia="Times New Roman"/>
          <w:sz w:val="28"/>
          <w:szCs w:val="28"/>
        </w:rPr>
        <w:t xml:space="preserve"> и</w:t>
      </w:r>
      <w:r w:rsidR="009930C3" w:rsidRPr="004A140B">
        <w:rPr>
          <w:rFonts w:eastAsia="Times New Roman"/>
          <w:sz w:val="28"/>
          <w:szCs w:val="28"/>
        </w:rPr>
        <w:t xml:space="preserve"> мониторинг.</w:t>
      </w:r>
    </w:p>
    <w:p w:rsidR="00282C41" w:rsidRPr="004A140B" w:rsidRDefault="00282C41" w:rsidP="00566617">
      <w:pPr>
        <w:widowControl w:val="0"/>
        <w:autoSpaceDE w:val="0"/>
        <w:autoSpaceDN w:val="0"/>
        <w:adjustRightInd w:val="0"/>
        <w:spacing w:line="360" w:lineRule="auto"/>
        <w:ind w:firstLine="652"/>
        <w:jc w:val="both"/>
        <w:rPr>
          <w:rFonts w:eastAsia="Times New Roman"/>
          <w:color w:val="000000"/>
          <w:sz w:val="28"/>
          <w:szCs w:val="28"/>
        </w:rPr>
      </w:pPr>
      <w:r w:rsidRPr="004A140B">
        <w:rPr>
          <w:rFonts w:eastAsia="Times New Roman"/>
          <w:color w:val="000000"/>
          <w:sz w:val="28"/>
          <w:szCs w:val="28"/>
        </w:rPr>
        <w:t xml:space="preserve">  1) под  </w:t>
      </w:r>
      <w:r w:rsidRPr="004A140B">
        <w:rPr>
          <w:rFonts w:eastAsia="Times New Roman"/>
          <w:bCs/>
          <w:color w:val="26282F"/>
          <w:sz w:val="28"/>
          <w:szCs w:val="28"/>
        </w:rPr>
        <w:t>проверкой</w:t>
      </w:r>
      <w:r w:rsidRPr="004A140B">
        <w:rPr>
          <w:rFonts w:eastAsia="Times New Roman"/>
          <w:color w:val="000000"/>
          <w:sz w:val="28"/>
          <w:szCs w:val="28"/>
        </w:rPr>
        <w:t>   понимается совершение контрольных действий по документальному и фактическому изучению законности отдельных финансовых</w:t>
      </w:r>
      <w:r w:rsidR="004E5FB8" w:rsidRPr="004A140B">
        <w:rPr>
          <w:rFonts w:eastAsia="Times New Roman"/>
          <w:color w:val="000000"/>
          <w:sz w:val="28"/>
          <w:szCs w:val="28"/>
        </w:rPr>
        <w:t> </w:t>
      </w:r>
      <w:r w:rsidRPr="004A140B">
        <w:rPr>
          <w:rFonts w:eastAsia="Times New Roman"/>
          <w:color w:val="000000"/>
          <w:sz w:val="28"/>
          <w:szCs w:val="28"/>
        </w:rPr>
        <w:t>и</w:t>
      </w:r>
      <w:r w:rsidR="004E5FB8" w:rsidRPr="004A140B">
        <w:rPr>
          <w:rFonts w:eastAsia="Times New Roman"/>
          <w:color w:val="000000"/>
          <w:sz w:val="28"/>
          <w:szCs w:val="28"/>
        </w:rPr>
        <w:t> </w:t>
      </w:r>
      <w:r w:rsidRPr="004A140B">
        <w:rPr>
          <w:rFonts w:eastAsia="Times New Roman"/>
          <w:color w:val="000000"/>
          <w:sz w:val="28"/>
          <w:szCs w:val="28"/>
        </w:rPr>
        <w:t>хозяйственных</w:t>
      </w:r>
      <w:r w:rsidR="004E5FB8" w:rsidRPr="004A140B">
        <w:rPr>
          <w:rFonts w:eastAsia="Times New Roman"/>
          <w:color w:val="000000"/>
          <w:sz w:val="28"/>
          <w:szCs w:val="28"/>
        </w:rPr>
        <w:t> </w:t>
      </w:r>
      <w:r w:rsidRPr="004A140B">
        <w:rPr>
          <w:rFonts w:eastAsia="Times New Roman"/>
          <w:color w:val="000000"/>
          <w:sz w:val="28"/>
          <w:szCs w:val="28"/>
        </w:rPr>
        <w:t>операций,</w:t>
      </w:r>
      <w:r w:rsidR="004E5FB8" w:rsidRPr="004A140B">
        <w:rPr>
          <w:rFonts w:eastAsia="Times New Roman"/>
          <w:color w:val="000000"/>
          <w:sz w:val="28"/>
          <w:szCs w:val="28"/>
        </w:rPr>
        <w:t> д</w:t>
      </w:r>
      <w:r w:rsidRPr="004A140B">
        <w:rPr>
          <w:rFonts w:eastAsia="Times New Roman"/>
          <w:color w:val="000000"/>
          <w:sz w:val="28"/>
          <w:szCs w:val="28"/>
        </w:rPr>
        <w:t>остоверности бюджетного (бухгалтерского) учета и бюджетной (бухгалтерской) отчетности в отношении деятельности объекта контроля за определенный период;</w:t>
      </w:r>
    </w:p>
    <w:p w:rsidR="00282C41" w:rsidRPr="004A140B" w:rsidRDefault="00282C41" w:rsidP="00566617">
      <w:pPr>
        <w:spacing w:line="360" w:lineRule="auto"/>
        <w:ind w:firstLine="652"/>
        <w:jc w:val="both"/>
        <w:rPr>
          <w:rFonts w:eastAsia="Times New Roman"/>
          <w:color w:val="000000"/>
          <w:sz w:val="28"/>
          <w:szCs w:val="28"/>
        </w:rPr>
      </w:pPr>
      <w:r w:rsidRPr="004A140B">
        <w:rPr>
          <w:rFonts w:eastAsia="Times New Roman"/>
          <w:color w:val="000000"/>
          <w:sz w:val="28"/>
          <w:szCs w:val="28"/>
        </w:rPr>
        <w:t xml:space="preserve"> 2) под  </w:t>
      </w:r>
      <w:r w:rsidRPr="004A140B">
        <w:rPr>
          <w:rFonts w:eastAsia="Times New Roman"/>
          <w:bCs/>
          <w:color w:val="26282F"/>
          <w:sz w:val="28"/>
          <w:szCs w:val="28"/>
        </w:rPr>
        <w:t>ревизией</w:t>
      </w:r>
      <w:r w:rsidRPr="004A140B">
        <w:rPr>
          <w:rFonts w:eastAsia="Times New Roman"/>
          <w:color w:val="000000"/>
          <w:sz w:val="28"/>
          <w:szCs w:val="28"/>
        </w:rPr>
        <w:t> 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</w:t>
      </w:r>
      <w:r w:rsidR="00857A11">
        <w:rPr>
          <w:rFonts w:eastAsia="Times New Roman"/>
          <w:color w:val="000000"/>
          <w:sz w:val="28"/>
          <w:szCs w:val="28"/>
        </w:rPr>
        <w:t>;</w:t>
      </w:r>
      <w:r w:rsidRPr="004A140B">
        <w:rPr>
          <w:rFonts w:eastAsia="Times New Roman"/>
          <w:color w:val="000000"/>
          <w:sz w:val="28"/>
          <w:szCs w:val="28"/>
        </w:rPr>
        <w:t xml:space="preserve"> </w:t>
      </w:r>
    </w:p>
    <w:p w:rsidR="009930C3" w:rsidRPr="004A140B" w:rsidRDefault="00282C41" w:rsidP="00566617">
      <w:pPr>
        <w:spacing w:line="360" w:lineRule="auto"/>
        <w:ind w:firstLine="652"/>
        <w:jc w:val="both"/>
        <w:rPr>
          <w:rFonts w:eastAsia="Times New Roman"/>
          <w:color w:val="000000"/>
          <w:sz w:val="28"/>
          <w:szCs w:val="28"/>
        </w:rPr>
      </w:pPr>
      <w:r w:rsidRPr="004A140B">
        <w:rPr>
          <w:rFonts w:eastAsia="Times New Roman"/>
          <w:color w:val="000000"/>
          <w:sz w:val="28"/>
          <w:szCs w:val="28"/>
        </w:rPr>
        <w:t>3)</w:t>
      </w:r>
      <w:r w:rsidR="002304DB">
        <w:rPr>
          <w:rFonts w:eastAsia="Times New Roman"/>
          <w:color w:val="000000"/>
          <w:sz w:val="28"/>
          <w:szCs w:val="28"/>
        </w:rPr>
        <w:t> </w:t>
      </w:r>
      <w:r w:rsidRPr="004A140B">
        <w:rPr>
          <w:rFonts w:eastAsia="Times New Roman"/>
          <w:color w:val="000000"/>
          <w:sz w:val="28"/>
          <w:szCs w:val="28"/>
        </w:rPr>
        <w:t xml:space="preserve">под  обследованием понимаются анализ и оценка </w:t>
      </w:r>
      <w:proofErr w:type="gramStart"/>
      <w:r w:rsidRPr="004A140B">
        <w:rPr>
          <w:rFonts w:eastAsia="Times New Roman"/>
          <w:color w:val="000000"/>
          <w:sz w:val="28"/>
          <w:szCs w:val="28"/>
        </w:rPr>
        <w:t>состояния определенной сферы деятельности объекта контроля</w:t>
      </w:r>
      <w:proofErr w:type="gramEnd"/>
      <w:r w:rsidR="009930C3" w:rsidRPr="004A140B">
        <w:rPr>
          <w:rFonts w:eastAsia="Times New Roman"/>
          <w:color w:val="000000"/>
          <w:sz w:val="28"/>
          <w:szCs w:val="28"/>
        </w:rPr>
        <w:t>;</w:t>
      </w:r>
    </w:p>
    <w:p w:rsidR="009930C3" w:rsidRPr="004A140B" w:rsidRDefault="009930C3" w:rsidP="00566617">
      <w:pPr>
        <w:spacing w:line="360" w:lineRule="auto"/>
        <w:ind w:firstLine="652"/>
        <w:jc w:val="both"/>
        <w:rPr>
          <w:rFonts w:eastAsia="Times New Roman"/>
          <w:color w:val="000000"/>
          <w:sz w:val="28"/>
          <w:szCs w:val="28"/>
        </w:rPr>
      </w:pPr>
      <w:r w:rsidRPr="004A140B">
        <w:rPr>
          <w:rFonts w:eastAsia="Times New Roman"/>
          <w:color w:val="000000"/>
          <w:sz w:val="28"/>
          <w:szCs w:val="28"/>
        </w:rPr>
        <w:t>4)</w:t>
      </w:r>
      <w:r w:rsidR="002304DB">
        <w:rPr>
          <w:rFonts w:eastAsia="Times New Roman"/>
          <w:color w:val="000000"/>
          <w:sz w:val="28"/>
          <w:szCs w:val="28"/>
        </w:rPr>
        <w:t> </w:t>
      </w:r>
      <w:r w:rsidRPr="004A140B">
        <w:rPr>
          <w:rFonts w:eastAsia="Times New Roman"/>
          <w:color w:val="000000"/>
          <w:sz w:val="28"/>
          <w:szCs w:val="28"/>
        </w:rPr>
        <w:t>под анализом понимается исследование отдельных сторон, свойств, составных частей предмета и деятельности объекта аудита (контроля) и систематизации результатов исследования;</w:t>
      </w:r>
    </w:p>
    <w:p w:rsidR="00A34760" w:rsidRPr="004A140B" w:rsidRDefault="009930C3" w:rsidP="00566617">
      <w:pPr>
        <w:spacing w:line="360" w:lineRule="auto"/>
        <w:ind w:firstLine="652"/>
        <w:jc w:val="both"/>
        <w:rPr>
          <w:rFonts w:eastAsia="Times New Roman"/>
          <w:color w:val="000000"/>
          <w:sz w:val="28"/>
          <w:szCs w:val="28"/>
        </w:rPr>
      </w:pPr>
      <w:r w:rsidRPr="004A140B">
        <w:rPr>
          <w:rFonts w:eastAsia="Times New Roman"/>
          <w:color w:val="000000"/>
          <w:sz w:val="28"/>
          <w:szCs w:val="28"/>
        </w:rPr>
        <w:t>5)</w:t>
      </w:r>
      <w:r w:rsidR="00D1478E" w:rsidRPr="004A140B">
        <w:rPr>
          <w:rFonts w:eastAsia="Times New Roman"/>
          <w:color w:val="000000"/>
          <w:sz w:val="28"/>
          <w:szCs w:val="28"/>
        </w:rPr>
        <w:t xml:space="preserve"> </w:t>
      </w:r>
      <w:r w:rsidRPr="004A140B">
        <w:rPr>
          <w:rFonts w:eastAsia="Times New Roman"/>
          <w:color w:val="000000"/>
          <w:sz w:val="28"/>
          <w:szCs w:val="28"/>
        </w:rPr>
        <w:t>под мониторингом понимается сбор и анализ информации о предмете и деятельности объекта аудита (контроля) на системной и регулярной основе.</w:t>
      </w:r>
    </w:p>
    <w:p w:rsidR="00A34760" w:rsidRPr="004A140B" w:rsidRDefault="00A34760" w:rsidP="00566617">
      <w:pPr>
        <w:autoSpaceDE w:val="0"/>
        <w:autoSpaceDN w:val="0"/>
        <w:adjustRightInd w:val="0"/>
        <w:spacing w:line="360" w:lineRule="auto"/>
        <w:ind w:right="27" w:firstLine="652"/>
        <w:jc w:val="both"/>
        <w:rPr>
          <w:rFonts w:eastAsia="Times New Roman"/>
          <w:b/>
          <w:sz w:val="28"/>
          <w:szCs w:val="28"/>
        </w:rPr>
      </w:pPr>
      <w:r w:rsidRPr="004A140B">
        <w:rPr>
          <w:rFonts w:eastAsia="Times New Roman"/>
          <w:b/>
          <w:sz w:val="28"/>
          <w:szCs w:val="28"/>
        </w:rPr>
        <w:lastRenderedPageBreak/>
        <w:t>4. Должностные лица  Контрольно-счетной палаты</w:t>
      </w:r>
      <w:r w:rsidR="00CF36A9" w:rsidRPr="004A140B">
        <w:rPr>
          <w:rFonts w:eastAsia="Times New Roman"/>
          <w:b/>
          <w:sz w:val="28"/>
          <w:szCs w:val="28"/>
        </w:rPr>
        <w:t xml:space="preserve">, осуществляющие </w:t>
      </w:r>
      <w:r w:rsidRPr="004A140B">
        <w:rPr>
          <w:rFonts w:eastAsia="Times New Roman"/>
          <w:b/>
          <w:sz w:val="28"/>
          <w:szCs w:val="28"/>
        </w:rPr>
        <w:t xml:space="preserve"> </w:t>
      </w:r>
      <w:r w:rsidR="00CF36A9" w:rsidRPr="004A140B">
        <w:rPr>
          <w:b/>
          <w:sz w:val="28"/>
          <w:szCs w:val="28"/>
        </w:rPr>
        <w:t>организацию и проведени</w:t>
      </w:r>
      <w:r w:rsidR="00B035AC" w:rsidRPr="004A140B">
        <w:rPr>
          <w:b/>
          <w:sz w:val="28"/>
          <w:szCs w:val="28"/>
        </w:rPr>
        <w:t>е</w:t>
      </w:r>
      <w:r w:rsidR="00CF36A9" w:rsidRPr="004A140B">
        <w:rPr>
          <w:b/>
          <w:sz w:val="28"/>
          <w:szCs w:val="28"/>
        </w:rPr>
        <w:t xml:space="preserve"> внешнего муниципального финансового контроля</w:t>
      </w:r>
    </w:p>
    <w:p w:rsidR="00CF36A9" w:rsidRPr="004A140B" w:rsidRDefault="00A34760" w:rsidP="00566617">
      <w:pPr>
        <w:spacing w:line="360" w:lineRule="auto"/>
        <w:ind w:firstLine="652"/>
        <w:jc w:val="both"/>
        <w:outlineLvl w:val="0"/>
        <w:rPr>
          <w:sz w:val="28"/>
          <w:szCs w:val="28"/>
        </w:rPr>
      </w:pPr>
      <w:r w:rsidRPr="004A140B">
        <w:rPr>
          <w:rFonts w:eastAsia="Times New Roman"/>
          <w:sz w:val="28"/>
          <w:szCs w:val="28"/>
        </w:rPr>
        <w:t xml:space="preserve"> </w:t>
      </w:r>
      <w:r w:rsidR="002A1DA8" w:rsidRPr="004A140B">
        <w:rPr>
          <w:rFonts w:eastAsia="Times New Roman"/>
          <w:sz w:val="28"/>
          <w:szCs w:val="28"/>
        </w:rPr>
        <w:t>4.1.</w:t>
      </w:r>
      <w:r w:rsidR="00CF36A9" w:rsidRPr="004A140B">
        <w:rPr>
          <w:sz w:val="28"/>
          <w:szCs w:val="28"/>
        </w:rPr>
        <w:t xml:space="preserve">Заместитель </w:t>
      </w:r>
      <w:r w:rsidR="00A45654">
        <w:rPr>
          <w:sz w:val="28"/>
          <w:szCs w:val="28"/>
        </w:rPr>
        <w:t>П</w:t>
      </w:r>
      <w:r w:rsidR="00CF36A9" w:rsidRPr="004A140B">
        <w:rPr>
          <w:sz w:val="28"/>
          <w:szCs w:val="28"/>
        </w:rPr>
        <w:t>редседателя Контрольно-счетной палаты, аудиторы Контрольно-счетной палаты, а также работники Контрольно-счетной палаты, замещающие  в соответствии со штатным расписанием, утвержденным Председателем Контрольно-счетной палаты,</w:t>
      </w:r>
      <w:r w:rsidR="00CF36A9" w:rsidRPr="004A140B">
        <w:rPr>
          <w:bCs/>
          <w:sz w:val="28"/>
          <w:szCs w:val="28"/>
        </w:rPr>
        <w:t xml:space="preserve"> должности муниципальной службы, составляют</w:t>
      </w:r>
      <w:r w:rsidR="00CF36A9" w:rsidRPr="004A140B">
        <w:rPr>
          <w:sz w:val="28"/>
          <w:szCs w:val="28"/>
        </w:rPr>
        <w:t xml:space="preserve"> </w:t>
      </w:r>
      <w:r w:rsidR="00CF36A9" w:rsidRPr="004A140B">
        <w:rPr>
          <w:bCs/>
          <w:sz w:val="28"/>
          <w:szCs w:val="28"/>
        </w:rPr>
        <w:t xml:space="preserve">аппарат Контрольно-счетной палаты. На работников аппарата Контрольно-счетной палаты </w:t>
      </w:r>
      <w:r w:rsidR="00CF36A9" w:rsidRPr="004A140B">
        <w:rPr>
          <w:sz w:val="28"/>
          <w:szCs w:val="28"/>
        </w:rPr>
        <w:t>возлагаются обязанности по организации и непосредственному проведению внешнего муниципального финансового контроля.</w:t>
      </w:r>
    </w:p>
    <w:p w:rsidR="00A34760" w:rsidRPr="004A140B" w:rsidRDefault="00A55E1D" w:rsidP="00566617">
      <w:pPr>
        <w:widowControl w:val="0"/>
        <w:autoSpaceDE w:val="0"/>
        <w:autoSpaceDN w:val="0"/>
        <w:adjustRightInd w:val="0"/>
        <w:spacing w:line="360" w:lineRule="auto"/>
        <w:ind w:firstLine="652"/>
        <w:jc w:val="both"/>
        <w:rPr>
          <w:rFonts w:eastAsia="Times New Roman"/>
          <w:b/>
          <w:sz w:val="28"/>
          <w:szCs w:val="28"/>
        </w:rPr>
      </w:pPr>
      <w:r w:rsidRPr="004A140B">
        <w:rPr>
          <w:rFonts w:eastAsia="Times New Roman"/>
          <w:b/>
          <w:sz w:val="28"/>
          <w:szCs w:val="28"/>
        </w:rPr>
        <w:t xml:space="preserve"> </w:t>
      </w:r>
      <w:r w:rsidR="00A34760" w:rsidRPr="004A140B">
        <w:rPr>
          <w:rFonts w:eastAsia="Times New Roman"/>
          <w:b/>
          <w:sz w:val="28"/>
          <w:szCs w:val="28"/>
        </w:rPr>
        <w:t>5.Права, обязанности и ответственность должностных лиц Контрольно-счетной палаты</w:t>
      </w:r>
    </w:p>
    <w:p w:rsidR="00A34760" w:rsidRPr="004A140B" w:rsidRDefault="00A55E1D" w:rsidP="00566617">
      <w:pPr>
        <w:widowControl w:val="0"/>
        <w:autoSpaceDE w:val="0"/>
        <w:autoSpaceDN w:val="0"/>
        <w:adjustRightInd w:val="0"/>
        <w:spacing w:line="360" w:lineRule="auto"/>
        <w:ind w:firstLine="652"/>
        <w:jc w:val="both"/>
        <w:rPr>
          <w:rFonts w:eastAsia="Times New Roman"/>
          <w:sz w:val="28"/>
          <w:szCs w:val="28"/>
        </w:rPr>
      </w:pPr>
      <w:r w:rsidRPr="004A140B">
        <w:rPr>
          <w:rFonts w:eastAsia="Times New Roman"/>
          <w:sz w:val="28"/>
          <w:szCs w:val="28"/>
        </w:rPr>
        <w:t xml:space="preserve"> </w:t>
      </w:r>
      <w:r w:rsidR="00A34760" w:rsidRPr="004A140B">
        <w:rPr>
          <w:rFonts w:eastAsia="Times New Roman"/>
          <w:sz w:val="28"/>
          <w:szCs w:val="28"/>
        </w:rPr>
        <w:t>5.1.Должностные лица Контрольно-счетной палаты при осуществлении возложенных на них должностных полномочий имеют право:</w:t>
      </w:r>
    </w:p>
    <w:p w:rsidR="00A34760" w:rsidRPr="004A140B" w:rsidRDefault="00A55E1D" w:rsidP="00566617">
      <w:pPr>
        <w:widowControl w:val="0"/>
        <w:autoSpaceDE w:val="0"/>
        <w:autoSpaceDN w:val="0"/>
        <w:adjustRightInd w:val="0"/>
        <w:spacing w:line="360" w:lineRule="auto"/>
        <w:ind w:firstLine="652"/>
        <w:jc w:val="both"/>
        <w:rPr>
          <w:rFonts w:eastAsia="Times New Roman"/>
          <w:sz w:val="28"/>
          <w:szCs w:val="28"/>
        </w:rPr>
      </w:pPr>
      <w:r w:rsidRPr="004A140B">
        <w:rPr>
          <w:rFonts w:eastAsia="Times New Roman"/>
          <w:sz w:val="28"/>
          <w:szCs w:val="28"/>
        </w:rPr>
        <w:t xml:space="preserve"> </w:t>
      </w:r>
      <w:r w:rsidR="00A34760" w:rsidRPr="004A140B">
        <w:rPr>
          <w:rFonts w:eastAsia="Times New Roman"/>
          <w:sz w:val="28"/>
          <w:szCs w:val="28"/>
        </w:rPr>
        <w:t>1) беспрепятственно входить на территорию и в помещения, занимаемые объектами контроля, иметь доступ к их документам и материалам, а также осматривать занимаемые ими территории и помещения;</w:t>
      </w:r>
    </w:p>
    <w:p w:rsidR="00A34760" w:rsidRPr="004A140B" w:rsidRDefault="00A55E1D" w:rsidP="00566617">
      <w:pPr>
        <w:widowControl w:val="0"/>
        <w:autoSpaceDE w:val="0"/>
        <w:autoSpaceDN w:val="0"/>
        <w:adjustRightInd w:val="0"/>
        <w:spacing w:line="360" w:lineRule="auto"/>
        <w:ind w:firstLine="652"/>
        <w:jc w:val="both"/>
        <w:rPr>
          <w:rFonts w:eastAsia="Times New Roman"/>
          <w:sz w:val="28"/>
          <w:szCs w:val="28"/>
        </w:rPr>
      </w:pPr>
      <w:r w:rsidRPr="004A140B">
        <w:rPr>
          <w:rFonts w:eastAsia="Times New Roman"/>
          <w:sz w:val="28"/>
          <w:szCs w:val="28"/>
        </w:rPr>
        <w:t xml:space="preserve"> </w:t>
      </w:r>
      <w:r w:rsidR="00A34760" w:rsidRPr="004A140B">
        <w:rPr>
          <w:rFonts w:eastAsia="Times New Roman"/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объектов контроля,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объектов контроля и составлением соответствующих актов;</w:t>
      </w:r>
    </w:p>
    <w:p w:rsidR="00A34760" w:rsidRPr="004A140B" w:rsidRDefault="00A55E1D" w:rsidP="00566617">
      <w:pPr>
        <w:widowControl w:val="0"/>
        <w:autoSpaceDE w:val="0"/>
        <w:autoSpaceDN w:val="0"/>
        <w:adjustRightInd w:val="0"/>
        <w:spacing w:line="360" w:lineRule="auto"/>
        <w:ind w:firstLine="652"/>
        <w:jc w:val="both"/>
        <w:rPr>
          <w:rFonts w:eastAsia="Times New Roman"/>
          <w:sz w:val="28"/>
          <w:szCs w:val="28"/>
        </w:rPr>
      </w:pPr>
      <w:r w:rsidRPr="004A140B">
        <w:rPr>
          <w:rFonts w:eastAsia="Times New Roman"/>
          <w:sz w:val="28"/>
          <w:szCs w:val="28"/>
        </w:rPr>
        <w:t xml:space="preserve"> </w:t>
      </w:r>
      <w:r w:rsidR="00A34760" w:rsidRPr="004A140B">
        <w:rPr>
          <w:rFonts w:eastAsia="Times New Roman"/>
          <w:sz w:val="28"/>
          <w:szCs w:val="28"/>
        </w:rPr>
        <w:t>3)</w:t>
      </w:r>
      <w:r w:rsidR="002304DB">
        <w:rPr>
          <w:rFonts w:eastAsia="Times New Roman"/>
          <w:sz w:val="28"/>
          <w:szCs w:val="28"/>
        </w:rPr>
        <w:t> </w:t>
      </w:r>
      <w:r w:rsidR="00A34760" w:rsidRPr="004A140B">
        <w:rPr>
          <w:rFonts w:eastAsia="Times New Roman"/>
          <w:sz w:val="28"/>
          <w:szCs w:val="28"/>
        </w:rPr>
        <w:t xml:space="preserve">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</w:t>
      </w:r>
      <w:r w:rsidR="00A34760" w:rsidRPr="004A140B">
        <w:rPr>
          <w:rFonts w:eastAsia="Times New Roman"/>
          <w:sz w:val="28"/>
          <w:szCs w:val="28"/>
        </w:rPr>
        <w:lastRenderedPageBreak/>
        <w:t>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A34760" w:rsidRPr="004A140B" w:rsidRDefault="00A55E1D" w:rsidP="00566617">
      <w:pPr>
        <w:widowControl w:val="0"/>
        <w:autoSpaceDE w:val="0"/>
        <w:autoSpaceDN w:val="0"/>
        <w:adjustRightInd w:val="0"/>
        <w:spacing w:line="360" w:lineRule="auto"/>
        <w:ind w:firstLine="652"/>
        <w:jc w:val="both"/>
        <w:rPr>
          <w:rFonts w:eastAsia="Times New Roman"/>
          <w:sz w:val="28"/>
          <w:szCs w:val="28"/>
        </w:rPr>
      </w:pPr>
      <w:r w:rsidRPr="004A140B">
        <w:rPr>
          <w:rFonts w:eastAsia="Times New Roman"/>
          <w:sz w:val="28"/>
          <w:szCs w:val="28"/>
        </w:rPr>
        <w:t xml:space="preserve"> </w:t>
      </w:r>
      <w:r w:rsidR="00A34760" w:rsidRPr="004A140B">
        <w:rPr>
          <w:rFonts w:eastAsia="Times New Roman"/>
          <w:sz w:val="28"/>
          <w:szCs w:val="28"/>
        </w:rPr>
        <w:t>4) в пределах своей компетенции требовать от руководителей и других должностных лиц объектов контроля  представления письменных объяснений по фактам нарушений, выявленных при проведении контрольных  и экспертно-аналитических мероприятий, а также необходимых копий документов, заверенных в установленном порядке;</w:t>
      </w:r>
    </w:p>
    <w:p w:rsidR="00A34760" w:rsidRPr="004A140B" w:rsidRDefault="00A55E1D" w:rsidP="00566617">
      <w:pPr>
        <w:widowControl w:val="0"/>
        <w:autoSpaceDE w:val="0"/>
        <w:autoSpaceDN w:val="0"/>
        <w:adjustRightInd w:val="0"/>
        <w:spacing w:line="360" w:lineRule="auto"/>
        <w:ind w:firstLine="652"/>
        <w:jc w:val="both"/>
        <w:rPr>
          <w:rFonts w:eastAsia="Times New Roman"/>
          <w:sz w:val="28"/>
          <w:szCs w:val="28"/>
        </w:rPr>
      </w:pPr>
      <w:r w:rsidRPr="004A140B">
        <w:rPr>
          <w:rFonts w:eastAsia="Times New Roman"/>
          <w:sz w:val="28"/>
          <w:szCs w:val="28"/>
        </w:rPr>
        <w:t xml:space="preserve"> </w:t>
      </w:r>
      <w:r w:rsidR="00A34760" w:rsidRPr="004A140B">
        <w:rPr>
          <w:rFonts w:eastAsia="Times New Roman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объектов контроля  документов и материалов, запрошенных при проведении контрольных и экспертно-аналитических мероприятий;</w:t>
      </w:r>
    </w:p>
    <w:p w:rsidR="00A34760" w:rsidRPr="004A140B" w:rsidRDefault="00A55E1D" w:rsidP="00566617">
      <w:pPr>
        <w:widowControl w:val="0"/>
        <w:autoSpaceDE w:val="0"/>
        <w:autoSpaceDN w:val="0"/>
        <w:adjustRightInd w:val="0"/>
        <w:spacing w:line="360" w:lineRule="auto"/>
        <w:ind w:firstLine="652"/>
        <w:jc w:val="both"/>
        <w:rPr>
          <w:rFonts w:eastAsia="Times New Roman"/>
          <w:sz w:val="28"/>
          <w:szCs w:val="28"/>
        </w:rPr>
      </w:pPr>
      <w:r w:rsidRPr="004A140B">
        <w:rPr>
          <w:rFonts w:eastAsia="Times New Roman"/>
          <w:sz w:val="28"/>
          <w:szCs w:val="28"/>
        </w:rPr>
        <w:t xml:space="preserve"> </w:t>
      </w:r>
      <w:r w:rsidR="00A34760" w:rsidRPr="004A140B">
        <w:rPr>
          <w:rFonts w:eastAsia="Times New Roman"/>
          <w:sz w:val="28"/>
          <w:szCs w:val="28"/>
        </w:rPr>
        <w:t xml:space="preserve">6) в пределах своей компетенции знакомиться со всеми необходимыми документами, касающимися финансово-хозяйственной деятельности объектов контроля, в том числе в установленном порядке с документами, содержащими государственную, служебную, коммерческую и иную охраняемую </w:t>
      </w:r>
      <w:hyperlink r:id="rId9" w:history="1">
        <w:r w:rsidR="00A34760" w:rsidRPr="004A140B">
          <w:rPr>
            <w:rFonts w:eastAsia="Times New Roman"/>
            <w:sz w:val="28"/>
            <w:szCs w:val="28"/>
          </w:rPr>
          <w:t>законом</w:t>
        </w:r>
      </w:hyperlink>
      <w:r w:rsidR="00A34760" w:rsidRPr="004A140B">
        <w:rPr>
          <w:rFonts w:eastAsia="Times New Roman"/>
          <w:sz w:val="28"/>
          <w:szCs w:val="28"/>
        </w:rPr>
        <w:t xml:space="preserve"> тайну;</w:t>
      </w:r>
    </w:p>
    <w:p w:rsidR="00A34760" w:rsidRPr="004A140B" w:rsidRDefault="00A55E1D" w:rsidP="00566617">
      <w:pPr>
        <w:widowControl w:val="0"/>
        <w:autoSpaceDE w:val="0"/>
        <w:autoSpaceDN w:val="0"/>
        <w:adjustRightInd w:val="0"/>
        <w:spacing w:line="360" w:lineRule="auto"/>
        <w:ind w:firstLine="652"/>
        <w:jc w:val="both"/>
        <w:rPr>
          <w:rFonts w:eastAsia="Times New Roman"/>
          <w:sz w:val="28"/>
          <w:szCs w:val="28"/>
        </w:rPr>
      </w:pPr>
      <w:r w:rsidRPr="004A140B">
        <w:rPr>
          <w:rFonts w:eastAsia="Times New Roman"/>
          <w:sz w:val="28"/>
          <w:szCs w:val="28"/>
        </w:rPr>
        <w:t xml:space="preserve"> </w:t>
      </w:r>
      <w:r w:rsidR="00A34760" w:rsidRPr="004A140B">
        <w:rPr>
          <w:rFonts w:eastAsia="Times New Roman"/>
          <w:sz w:val="28"/>
          <w:szCs w:val="28"/>
        </w:rPr>
        <w:t>7)</w:t>
      </w:r>
      <w:r w:rsidR="0057592A">
        <w:rPr>
          <w:rFonts w:eastAsia="Times New Roman"/>
          <w:sz w:val="28"/>
          <w:szCs w:val="28"/>
        </w:rPr>
        <w:t> </w:t>
      </w:r>
      <w:r w:rsidR="00A34760" w:rsidRPr="004A140B">
        <w:rPr>
          <w:rFonts w:eastAsia="Times New Roman"/>
          <w:sz w:val="28"/>
          <w:szCs w:val="28"/>
        </w:rPr>
        <w:t xml:space="preserve">знакомиться с информацией, касающейся финансово-хозяйственной деятельности объектов контроля  и хранящейся в электронной форме в базах данных  объектов контроля, в том числе в установленном порядке с информацией, содержащей государственную, служебную, коммерческую и иную охраняемую </w:t>
      </w:r>
      <w:hyperlink r:id="rId10" w:history="1">
        <w:r w:rsidR="00A34760" w:rsidRPr="004A140B">
          <w:rPr>
            <w:rFonts w:eastAsia="Times New Roman"/>
            <w:sz w:val="28"/>
            <w:szCs w:val="28"/>
          </w:rPr>
          <w:t>законом</w:t>
        </w:r>
      </w:hyperlink>
      <w:r w:rsidR="00A34760" w:rsidRPr="004A140B">
        <w:rPr>
          <w:rFonts w:eastAsia="Times New Roman"/>
          <w:sz w:val="28"/>
          <w:szCs w:val="28"/>
        </w:rPr>
        <w:t xml:space="preserve"> тайну;</w:t>
      </w:r>
    </w:p>
    <w:p w:rsidR="00A34760" w:rsidRPr="004A140B" w:rsidRDefault="00A34760" w:rsidP="00566617">
      <w:pPr>
        <w:widowControl w:val="0"/>
        <w:autoSpaceDE w:val="0"/>
        <w:autoSpaceDN w:val="0"/>
        <w:adjustRightInd w:val="0"/>
        <w:spacing w:line="360" w:lineRule="auto"/>
        <w:ind w:firstLine="652"/>
        <w:jc w:val="both"/>
        <w:rPr>
          <w:rFonts w:eastAsia="Times New Roman"/>
          <w:sz w:val="28"/>
          <w:szCs w:val="28"/>
        </w:rPr>
      </w:pPr>
      <w:r w:rsidRPr="004A140B">
        <w:rPr>
          <w:rFonts w:eastAsia="Times New Roman"/>
          <w:sz w:val="28"/>
          <w:szCs w:val="28"/>
        </w:rPr>
        <w:t>8)</w:t>
      </w:r>
      <w:r w:rsidR="0057592A">
        <w:rPr>
          <w:rFonts w:eastAsia="Times New Roman"/>
          <w:sz w:val="28"/>
          <w:szCs w:val="28"/>
        </w:rPr>
        <w:t> </w:t>
      </w:r>
      <w:r w:rsidRPr="004A140B">
        <w:rPr>
          <w:rFonts w:eastAsia="Times New Roman"/>
          <w:sz w:val="28"/>
          <w:szCs w:val="28"/>
        </w:rPr>
        <w:t>знакомиться с технической документацией к электронным базам данных;</w:t>
      </w:r>
    </w:p>
    <w:p w:rsidR="00A34760" w:rsidRPr="004A140B" w:rsidRDefault="00A34760" w:rsidP="00566617">
      <w:pPr>
        <w:widowControl w:val="0"/>
        <w:autoSpaceDE w:val="0"/>
        <w:autoSpaceDN w:val="0"/>
        <w:adjustRightInd w:val="0"/>
        <w:spacing w:line="360" w:lineRule="auto"/>
        <w:ind w:firstLine="652"/>
        <w:jc w:val="both"/>
        <w:rPr>
          <w:rFonts w:eastAsia="Times New Roman"/>
          <w:sz w:val="28"/>
          <w:szCs w:val="28"/>
        </w:rPr>
      </w:pPr>
      <w:r w:rsidRPr="004A140B">
        <w:rPr>
          <w:rFonts w:eastAsia="Times New Roman"/>
          <w:sz w:val="28"/>
          <w:szCs w:val="28"/>
        </w:rPr>
        <w:t>9)</w:t>
      </w:r>
      <w:r w:rsidR="0057592A">
        <w:rPr>
          <w:rFonts w:eastAsia="Times New Roman"/>
          <w:sz w:val="28"/>
          <w:szCs w:val="28"/>
        </w:rPr>
        <w:t> </w:t>
      </w:r>
      <w:r w:rsidRPr="004A140B">
        <w:rPr>
          <w:rFonts w:eastAsia="Times New Roman"/>
          <w:sz w:val="28"/>
          <w:szCs w:val="28"/>
        </w:rPr>
        <w:t>составлять протоколы об административных правонарушениях, если такое право предусмотрено законодательством Российской Федерации</w:t>
      </w:r>
      <w:r w:rsidR="00C87B5F" w:rsidRPr="004A140B">
        <w:rPr>
          <w:rFonts w:eastAsia="Times New Roman"/>
          <w:sz w:val="28"/>
          <w:szCs w:val="28"/>
        </w:rPr>
        <w:t xml:space="preserve"> и  Московской области</w:t>
      </w:r>
      <w:r w:rsidRPr="004A140B">
        <w:rPr>
          <w:rFonts w:eastAsia="Times New Roman"/>
          <w:sz w:val="28"/>
          <w:szCs w:val="28"/>
        </w:rPr>
        <w:t>.</w:t>
      </w:r>
    </w:p>
    <w:p w:rsidR="00F83C3E" w:rsidRPr="004A140B" w:rsidRDefault="00A34760" w:rsidP="00566617">
      <w:pPr>
        <w:widowControl w:val="0"/>
        <w:autoSpaceDE w:val="0"/>
        <w:autoSpaceDN w:val="0"/>
        <w:adjustRightInd w:val="0"/>
        <w:spacing w:line="360" w:lineRule="auto"/>
        <w:ind w:firstLine="652"/>
        <w:jc w:val="both"/>
        <w:rPr>
          <w:rFonts w:eastAsia="Times New Roman"/>
          <w:sz w:val="28"/>
          <w:szCs w:val="28"/>
        </w:rPr>
      </w:pPr>
      <w:r w:rsidRPr="004A140B">
        <w:rPr>
          <w:rFonts w:eastAsia="Times New Roman"/>
          <w:sz w:val="28"/>
          <w:szCs w:val="28"/>
        </w:rPr>
        <w:t>5.2.</w:t>
      </w:r>
      <w:r w:rsidR="002304DB">
        <w:rPr>
          <w:rFonts w:eastAsia="Times New Roman"/>
          <w:sz w:val="28"/>
          <w:szCs w:val="28"/>
        </w:rPr>
        <w:t> </w:t>
      </w:r>
      <w:r w:rsidRPr="004A140B">
        <w:rPr>
          <w:rFonts w:eastAsia="Times New Roman"/>
          <w:sz w:val="28"/>
          <w:szCs w:val="28"/>
        </w:rPr>
        <w:t xml:space="preserve">Должностные лица Контрольно-счетной палаты </w:t>
      </w:r>
      <w:r w:rsidR="00F83C3E" w:rsidRPr="004A140B">
        <w:rPr>
          <w:rFonts w:eastAsia="Times New Roman"/>
          <w:sz w:val="28"/>
          <w:szCs w:val="28"/>
        </w:rPr>
        <w:t>при осуществлении внешнего муниципального финансового контроля обязаны:</w:t>
      </w:r>
    </w:p>
    <w:p w:rsidR="00A34760" w:rsidRPr="004A140B" w:rsidRDefault="00F83C3E" w:rsidP="00566617">
      <w:pPr>
        <w:widowControl w:val="0"/>
        <w:autoSpaceDE w:val="0"/>
        <w:autoSpaceDN w:val="0"/>
        <w:adjustRightInd w:val="0"/>
        <w:spacing w:line="360" w:lineRule="auto"/>
        <w:ind w:firstLine="652"/>
        <w:jc w:val="both"/>
        <w:rPr>
          <w:rFonts w:eastAsia="Times New Roman"/>
          <w:sz w:val="28"/>
          <w:szCs w:val="28"/>
        </w:rPr>
      </w:pPr>
      <w:r w:rsidRPr="004A140B">
        <w:rPr>
          <w:rFonts w:eastAsia="Times New Roman"/>
          <w:sz w:val="28"/>
          <w:szCs w:val="28"/>
        </w:rPr>
        <w:t>1)</w:t>
      </w:r>
      <w:r w:rsidR="002304DB">
        <w:rPr>
          <w:rFonts w:eastAsia="Times New Roman"/>
          <w:sz w:val="28"/>
          <w:szCs w:val="28"/>
        </w:rPr>
        <w:t> </w:t>
      </w:r>
      <w:r w:rsidR="00A34760" w:rsidRPr="004A140B">
        <w:rPr>
          <w:rFonts w:eastAsia="Times New Roman"/>
          <w:sz w:val="28"/>
          <w:szCs w:val="28"/>
        </w:rPr>
        <w:t xml:space="preserve">в случае опечатывания касс, кассовых и служебных помещений, складов и архивов, изъятия документов и материалов  должны незамедлительно </w:t>
      </w:r>
      <w:r w:rsidR="00A34760" w:rsidRPr="004A140B">
        <w:rPr>
          <w:rFonts w:eastAsia="Times New Roman"/>
          <w:sz w:val="28"/>
          <w:szCs w:val="28"/>
        </w:rPr>
        <w:lastRenderedPageBreak/>
        <w:t>(в течение 24 часов) уведомить об этом Председателя Контрольно-счетной палаты.</w:t>
      </w:r>
    </w:p>
    <w:p w:rsidR="00A34760" w:rsidRPr="004A140B" w:rsidRDefault="00F83C3E" w:rsidP="00566617">
      <w:pPr>
        <w:widowControl w:val="0"/>
        <w:autoSpaceDE w:val="0"/>
        <w:autoSpaceDN w:val="0"/>
        <w:adjustRightInd w:val="0"/>
        <w:spacing w:line="360" w:lineRule="auto"/>
        <w:ind w:firstLine="652"/>
        <w:jc w:val="both"/>
        <w:rPr>
          <w:rFonts w:eastAsia="Times New Roman"/>
          <w:sz w:val="28"/>
          <w:szCs w:val="28"/>
        </w:rPr>
      </w:pPr>
      <w:r w:rsidRPr="004A140B">
        <w:rPr>
          <w:rFonts w:eastAsia="Times New Roman"/>
          <w:sz w:val="28"/>
          <w:szCs w:val="28"/>
        </w:rPr>
        <w:t>2)</w:t>
      </w:r>
      <w:r w:rsidR="00C71101">
        <w:rPr>
          <w:rFonts w:eastAsia="Times New Roman"/>
          <w:sz w:val="28"/>
          <w:szCs w:val="28"/>
        </w:rPr>
        <w:t xml:space="preserve"> </w:t>
      </w:r>
      <w:r w:rsidR="00A34760" w:rsidRPr="004A140B">
        <w:rPr>
          <w:rFonts w:eastAsia="Times New Roman"/>
          <w:sz w:val="28"/>
          <w:szCs w:val="28"/>
        </w:rPr>
        <w:t>не вмешиваться в оперативно-хозяйственную деятельность объектов контроля, а также разглашать информацию, полученную при проведении контрольных и экспертно-аналитических мероприятий, предавать гласности свои выводы до завершения контрольных и экспертно-аналитических мероприятий и составления соответствующих актов.</w:t>
      </w:r>
    </w:p>
    <w:p w:rsidR="00A34760" w:rsidRPr="004A140B" w:rsidRDefault="00F83C3E" w:rsidP="00566617">
      <w:pPr>
        <w:widowControl w:val="0"/>
        <w:autoSpaceDE w:val="0"/>
        <w:autoSpaceDN w:val="0"/>
        <w:adjustRightInd w:val="0"/>
        <w:spacing w:line="360" w:lineRule="auto"/>
        <w:ind w:firstLine="652"/>
        <w:jc w:val="both"/>
        <w:rPr>
          <w:rFonts w:eastAsia="Times New Roman"/>
          <w:sz w:val="28"/>
          <w:szCs w:val="28"/>
        </w:rPr>
      </w:pPr>
      <w:r w:rsidRPr="004A140B">
        <w:rPr>
          <w:rFonts w:eastAsia="Times New Roman"/>
          <w:sz w:val="28"/>
          <w:szCs w:val="28"/>
        </w:rPr>
        <w:t>3)</w:t>
      </w:r>
      <w:r w:rsidR="00C71101">
        <w:rPr>
          <w:rFonts w:eastAsia="Times New Roman"/>
          <w:sz w:val="28"/>
          <w:szCs w:val="28"/>
        </w:rPr>
        <w:t> </w:t>
      </w:r>
      <w:r w:rsidR="00A34760" w:rsidRPr="004A140B">
        <w:rPr>
          <w:rFonts w:eastAsia="Times New Roman"/>
          <w:sz w:val="28"/>
          <w:szCs w:val="28"/>
        </w:rPr>
        <w:t xml:space="preserve">сохранять государственную, служебную, коммерческую и иную охраняемую </w:t>
      </w:r>
      <w:hyperlink r:id="rId11" w:history="1">
        <w:r w:rsidR="00A34760" w:rsidRPr="004A140B">
          <w:rPr>
            <w:rFonts w:eastAsia="Times New Roman"/>
            <w:sz w:val="28"/>
            <w:szCs w:val="28"/>
          </w:rPr>
          <w:t>законом</w:t>
        </w:r>
      </w:hyperlink>
      <w:r w:rsidR="00A34760" w:rsidRPr="004A140B">
        <w:rPr>
          <w:rFonts w:eastAsia="Times New Roman"/>
          <w:sz w:val="28"/>
          <w:szCs w:val="28"/>
        </w:rPr>
        <w:t xml:space="preserve"> тайну, ставшую им известной при проведении </w:t>
      </w:r>
      <w:r w:rsidR="008F759E" w:rsidRPr="004A140B">
        <w:rPr>
          <w:rFonts w:eastAsia="Times New Roman"/>
          <w:sz w:val="28"/>
          <w:szCs w:val="28"/>
        </w:rPr>
        <w:t>на</w:t>
      </w:r>
      <w:r w:rsidR="00A34760" w:rsidRPr="004A140B">
        <w:rPr>
          <w:rFonts w:eastAsia="Times New Roman"/>
          <w:sz w:val="28"/>
          <w:szCs w:val="28"/>
        </w:rPr>
        <w:t xml:space="preserve"> объектах контроля 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 и заключениях Контрольно-счетной палаты.</w:t>
      </w:r>
    </w:p>
    <w:p w:rsidR="00A34760" w:rsidRPr="004A140B" w:rsidRDefault="003209D2" w:rsidP="00566617">
      <w:pPr>
        <w:widowControl w:val="0"/>
        <w:autoSpaceDE w:val="0"/>
        <w:autoSpaceDN w:val="0"/>
        <w:adjustRightInd w:val="0"/>
        <w:spacing w:line="360" w:lineRule="auto"/>
        <w:ind w:firstLine="652"/>
        <w:jc w:val="both"/>
        <w:rPr>
          <w:rFonts w:eastAsia="Times New Roman"/>
          <w:sz w:val="28"/>
          <w:szCs w:val="28"/>
        </w:rPr>
      </w:pPr>
      <w:r w:rsidRPr="004A140B">
        <w:rPr>
          <w:rFonts w:eastAsia="Times New Roman"/>
          <w:sz w:val="28"/>
          <w:szCs w:val="28"/>
        </w:rPr>
        <w:t>5.</w:t>
      </w:r>
      <w:r w:rsidR="00F83C3E" w:rsidRPr="004A140B">
        <w:rPr>
          <w:rFonts w:eastAsia="Times New Roman"/>
          <w:sz w:val="28"/>
          <w:szCs w:val="28"/>
        </w:rPr>
        <w:t>3</w:t>
      </w:r>
      <w:r w:rsidR="00A34760" w:rsidRPr="004A140B">
        <w:rPr>
          <w:rFonts w:eastAsia="Times New Roman"/>
          <w:sz w:val="28"/>
          <w:szCs w:val="28"/>
        </w:rPr>
        <w:t>.</w:t>
      </w:r>
      <w:r w:rsidR="0057592A">
        <w:rPr>
          <w:rFonts w:eastAsia="Times New Roman"/>
          <w:sz w:val="28"/>
          <w:szCs w:val="28"/>
        </w:rPr>
        <w:t> </w:t>
      </w:r>
      <w:r w:rsidR="00A34760" w:rsidRPr="004A140B">
        <w:rPr>
          <w:rFonts w:eastAsia="Times New Roman"/>
          <w:sz w:val="28"/>
          <w:szCs w:val="28"/>
        </w:rPr>
        <w:t>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F46326" w:rsidRPr="004A140B" w:rsidRDefault="001B5674" w:rsidP="0057592A">
      <w:pPr>
        <w:autoSpaceDE w:val="0"/>
        <w:autoSpaceDN w:val="0"/>
        <w:adjustRightInd w:val="0"/>
        <w:spacing w:line="360" w:lineRule="auto"/>
        <w:ind w:right="-2" w:firstLine="652"/>
        <w:jc w:val="both"/>
        <w:rPr>
          <w:rFonts w:eastAsia="Times New Roman"/>
          <w:sz w:val="28"/>
          <w:szCs w:val="28"/>
        </w:rPr>
      </w:pPr>
      <w:r w:rsidRPr="004A140B">
        <w:rPr>
          <w:rFonts w:eastAsia="Times New Roman"/>
          <w:b/>
          <w:sz w:val="28"/>
          <w:szCs w:val="28"/>
        </w:rPr>
        <w:t>6</w:t>
      </w:r>
      <w:r w:rsidR="00D1478E" w:rsidRPr="004A140B">
        <w:rPr>
          <w:rFonts w:eastAsia="Times New Roman"/>
          <w:b/>
          <w:sz w:val="28"/>
          <w:szCs w:val="28"/>
        </w:rPr>
        <w:t>.</w:t>
      </w:r>
      <w:r w:rsidR="0057592A">
        <w:rPr>
          <w:rFonts w:eastAsia="Times New Roman"/>
          <w:b/>
          <w:sz w:val="28"/>
          <w:szCs w:val="28"/>
        </w:rPr>
        <w:t> </w:t>
      </w:r>
      <w:r w:rsidR="00D1478E" w:rsidRPr="004A140B">
        <w:rPr>
          <w:rFonts w:eastAsia="Times New Roman"/>
          <w:b/>
          <w:sz w:val="28"/>
          <w:szCs w:val="28"/>
        </w:rPr>
        <w:t>Требования к планированию деятельности</w:t>
      </w:r>
      <w:proofErr w:type="gramStart"/>
      <w:r w:rsidR="00D1478E" w:rsidRPr="004A140B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D1478E" w:rsidRPr="004A140B">
        <w:rPr>
          <w:rFonts w:eastAsia="Times New Roman"/>
          <w:b/>
          <w:sz w:val="28"/>
          <w:szCs w:val="28"/>
        </w:rPr>
        <w:t>К</w:t>
      </w:r>
      <w:proofErr w:type="gramEnd"/>
      <w:r w:rsidR="00D1478E" w:rsidRPr="004A140B">
        <w:rPr>
          <w:rFonts w:eastAsia="Times New Roman"/>
          <w:b/>
          <w:sz w:val="28"/>
          <w:szCs w:val="28"/>
        </w:rPr>
        <w:t>онтрольно</w:t>
      </w:r>
      <w:proofErr w:type="spellEnd"/>
      <w:r w:rsidR="00D83279" w:rsidRPr="004A140B">
        <w:rPr>
          <w:rFonts w:eastAsia="Times New Roman"/>
          <w:b/>
          <w:sz w:val="28"/>
          <w:szCs w:val="28"/>
        </w:rPr>
        <w:t xml:space="preserve"> </w:t>
      </w:r>
      <w:r w:rsidR="00D1478E" w:rsidRPr="004A140B">
        <w:rPr>
          <w:rFonts w:eastAsia="Times New Roman"/>
          <w:b/>
          <w:sz w:val="28"/>
          <w:szCs w:val="28"/>
        </w:rPr>
        <w:t>-</w:t>
      </w:r>
      <w:r w:rsidR="0057592A">
        <w:rPr>
          <w:rFonts w:eastAsia="Times New Roman"/>
          <w:b/>
          <w:sz w:val="28"/>
          <w:szCs w:val="28"/>
        </w:rPr>
        <w:t xml:space="preserve"> с</w:t>
      </w:r>
      <w:r w:rsidR="00D1478E" w:rsidRPr="004A140B">
        <w:rPr>
          <w:rFonts w:eastAsia="Times New Roman"/>
          <w:b/>
          <w:sz w:val="28"/>
          <w:szCs w:val="28"/>
        </w:rPr>
        <w:t xml:space="preserve">четной </w:t>
      </w:r>
      <w:r w:rsidR="00C87B5F" w:rsidRPr="004A140B">
        <w:rPr>
          <w:rFonts w:eastAsia="Times New Roman"/>
          <w:b/>
          <w:sz w:val="28"/>
          <w:szCs w:val="28"/>
        </w:rPr>
        <w:t>п</w:t>
      </w:r>
      <w:r w:rsidR="00D1478E" w:rsidRPr="004A140B">
        <w:rPr>
          <w:rFonts w:eastAsia="Times New Roman"/>
          <w:b/>
          <w:sz w:val="28"/>
          <w:szCs w:val="28"/>
        </w:rPr>
        <w:t>алаты</w:t>
      </w:r>
    </w:p>
    <w:p w:rsidR="00A34760" w:rsidRPr="004A140B" w:rsidRDefault="001B5674" w:rsidP="00566617">
      <w:pPr>
        <w:widowControl w:val="0"/>
        <w:autoSpaceDE w:val="0"/>
        <w:autoSpaceDN w:val="0"/>
        <w:adjustRightInd w:val="0"/>
        <w:spacing w:line="360" w:lineRule="auto"/>
        <w:ind w:firstLine="652"/>
        <w:jc w:val="both"/>
        <w:rPr>
          <w:rFonts w:eastAsia="Times New Roman"/>
          <w:sz w:val="28"/>
          <w:szCs w:val="28"/>
        </w:rPr>
      </w:pPr>
      <w:r w:rsidRPr="004A140B">
        <w:rPr>
          <w:rFonts w:eastAsia="Times New Roman"/>
          <w:sz w:val="28"/>
          <w:szCs w:val="28"/>
        </w:rPr>
        <w:t>6</w:t>
      </w:r>
      <w:r w:rsidR="00A34760" w:rsidRPr="004A140B">
        <w:rPr>
          <w:rFonts w:eastAsia="Times New Roman"/>
          <w:sz w:val="28"/>
          <w:szCs w:val="28"/>
        </w:rPr>
        <w:t>.1.</w:t>
      </w:r>
      <w:r w:rsidR="0057592A">
        <w:rPr>
          <w:rFonts w:eastAsia="Times New Roman"/>
          <w:sz w:val="28"/>
          <w:szCs w:val="28"/>
        </w:rPr>
        <w:t> </w:t>
      </w:r>
      <w:r w:rsidR="00A34760" w:rsidRPr="004A140B">
        <w:rPr>
          <w:rFonts w:eastAsia="Times New Roman"/>
          <w:sz w:val="28"/>
          <w:szCs w:val="28"/>
        </w:rPr>
        <w:t>Контрольно-счетная палата осуществляет свою деятельность на основе планов, которые разрабатываются ею самостоятельно и утверждаются распоряжением Контрольно-счетной палаты.</w:t>
      </w:r>
    </w:p>
    <w:p w:rsidR="00A34760" w:rsidRPr="004A140B" w:rsidRDefault="001B5674" w:rsidP="00566617">
      <w:pPr>
        <w:widowControl w:val="0"/>
        <w:autoSpaceDE w:val="0"/>
        <w:autoSpaceDN w:val="0"/>
        <w:adjustRightInd w:val="0"/>
        <w:spacing w:line="360" w:lineRule="auto"/>
        <w:ind w:firstLine="652"/>
        <w:jc w:val="both"/>
        <w:rPr>
          <w:rFonts w:eastAsia="Times New Roman"/>
          <w:sz w:val="28"/>
          <w:szCs w:val="28"/>
        </w:rPr>
      </w:pPr>
      <w:r w:rsidRPr="004A140B">
        <w:rPr>
          <w:rFonts w:eastAsia="Times New Roman"/>
          <w:sz w:val="28"/>
          <w:szCs w:val="28"/>
        </w:rPr>
        <w:t>6</w:t>
      </w:r>
      <w:r w:rsidR="00A34760" w:rsidRPr="004A140B">
        <w:rPr>
          <w:rFonts w:eastAsia="Times New Roman"/>
          <w:sz w:val="28"/>
          <w:szCs w:val="28"/>
        </w:rPr>
        <w:t>.2.</w:t>
      </w:r>
      <w:r w:rsidR="0057592A">
        <w:rPr>
          <w:rFonts w:eastAsia="Times New Roman"/>
          <w:sz w:val="28"/>
          <w:szCs w:val="28"/>
        </w:rPr>
        <w:t> </w:t>
      </w:r>
      <w:r w:rsidR="00A34760" w:rsidRPr="004A140B">
        <w:rPr>
          <w:rFonts w:eastAsia="Times New Roman"/>
          <w:sz w:val="28"/>
          <w:szCs w:val="28"/>
        </w:rPr>
        <w:t>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поручений, предложений и запросов Совета депутатов</w:t>
      </w:r>
      <w:r w:rsidR="00446C66" w:rsidRPr="004A140B">
        <w:rPr>
          <w:rFonts w:eastAsia="Times New Roman"/>
          <w:sz w:val="28"/>
          <w:szCs w:val="28"/>
        </w:rPr>
        <w:t xml:space="preserve"> и</w:t>
      </w:r>
      <w:r w:rsidR="00A34760" w:rsidRPr="004A140B">
        <w:rPr>
          <w:rFonts w:eastAsia="Times New Roman"/>
          <w:sz w:val="28"/>
          <w:szCs w:val="28"/>
        </w:rPr>
        <w:t xml:space="preserve"> Главы </w:t>
      </w:r>
      <w:r w:rsidR="00B035AC" w:rsidRPr="004A140B">
        <w:rPr>
          <w:rFonts w:eastAsia="Times New Roman"/>
          <w:sz w:val="28"/>
          <w:szCs w:val="28"/>
        </w:rPr>
        <w:t>городского округа</w:t>
      </w:r>
      <w:r w:rsidR="00A34760" w:rsidRPr="004A140B">
        <w:rPr>
          <w:rFonts w:eastAsia="Times New Roman"/>
          <w:sz w:val="28"/>
          <w:szCs w:val="28"/>
        </w:rPr>
        <w:t xml:space="preserve"> </w:t>
      </w:r>
      <w:r w:rsidR="00B035AC" w:rsidRPr="004A140B">
        <w:rPr>
          <w:rFonts w:eastAsia="Times New Roman"/>
          <w:sz w:val="28"/>
          <w:szCs w:val="28"/>
        </w:rPr>
        <w:t>Люберцы</w:t>
      </w:r>
      <w:r w:rsidR="00A34760" w:rsidRPr="004A140B">
        <w:rPr>
          <w:rFonts w:eastAsia="Times New Roman"/>
          <w:sz w:val="28"/>
          <w:szCs w:val="28"/>
        </w:rPr>
        <w:t>.</w:t>
      </w:r>
    </w:p>
    <w:p w:rsidR="00F46326" w:rsidRPr="004A140B" w:rsidRDefault="001B5674" w:rsidP="00566617">
      <w:pPr>
        <w:tabs>
          <w:tab w:val="left" w:pos="10065"/>
        </w:tabs>
        <w:autoSpaceDE w:val="0"/>
        <w:autoSpaceDN w:val="0"/>
        <w:adjustRightInd w:val="0"/>
        <w:spacing w:line="360" w:lineRule="auto"/>
        <w:ind w:right="27" w:firstLine="652"/>
        <w:jc w:val="both"/>
        <w:rPr>
          <w:rFonts w:eastAsia="Times New Roman"/>
          <w:color w:val="000000"/>
          <w:sz w:val="28"/>
          <w:szCs w:val="28"/>
        </w:rPr>
      </w:pPr>
      <w:r w:rsidRPr="004A140B">
        <w:rPr>
          <w:rFonts w:eastAsia="Times New Roman"/>
          <w:sz w:val="28"/>
          <w:szCs w:val="28"/>
        </w:rPr>
        <w:t>6</w:t>
      </w:r>
      <w:r w:rsidR="00D1478E" w:rsidRPr="004A140B">
        <w:rPr>
          <w:rFonts w:eastAsia="Times New Roman"/>
          <w:sz w:val="28"/>
          <w:szCs w:val="28"/>
        </w:rPr>
        <w:t>.3.</w:t>
      </w:r>
      <w:r w:rsidR="0057592A">
        <w:rPr>
          <w:rFonts w:eastAsia="Times New Roman"/>
          <w:sz w:val="28"/>
          <w:szCs w:val="28"/>
        </w:rPr>
        <w:t> </w:t>
      </w:r>
      <w:r w:rsidR="005F4E5E" w:rsidRPr="004A140B">
        <w:rPr>
          <w:rFonts w:eastAsia="Times New Roman"/>
          <w:sz w:val="28"/>
          <w:szCs w:val="28"/>
        </w:rPr>
        <w:t>В</w:t>
      </w:r>
      <w:r w:rsidR="00D1478E" w:rsidRPr="004A140B">
        <w:rPr>
          <w:rFonts w:eastAsia="Times New Roman"/>
          <w:color w:val="000000"/>
          <w:sz w:val="28"/>
          <w:szCs w:val="28"/>
        </w:rPr>
        <w:t>ключени</w:t>
      </w:r>
      <w:r w:rsidR="005F4E5E" w:rsidRPr="004A140B">
        <w:rPr>
          <w:rFonts w:eastAsia="Times New Roman"/>
          <w:color w:val="000000"/>
          <w:sz w:val="28"/>
          <w:szCs w:val="28"/>
        </w:rPr>
        <w:t>е</w:t>
      </w:r>
      <w:r w:rsidR="00D1478E" w:rsidRPr="004A140B">
        <w:rPr>
          <w:rFonts w:eastAsia="Times New Roman"/>
          <w:color w:val="000000"/>
          <w:sz w:val="28"/>
          <w:szCs w:val="28"/>
        </w:rPr>
        <w:t xml:space="preserve"> в планы деятельности Контрольно-счетной палаты поручений, предложений и запросов </w:t>
      </w:r>
      <w:r w:rsidR="009B1E66" w:rsidRPr="004A140B">
        <w:rPr>
          <w:rFonts w:eastAsia="Times New Roman"/>
          <w:sz w:val="28"/>
          <w:szCs w:val="28"/>
        </w:rPr>
        <w:t xml:space="preserve">Совета депутатов </w:t>
      </w:r>
      <w:r w:rsidR="00446C66" w:rsidRPr="004A140B">
        <w:rPr>
          <w:rFonts w:eastAsia="Times New Roman"/>
          <w:sz w:val="28"/>
          <w:szCs w:val="28"/>
        </w:rPr>
        <w:t xml:space="preserve">и Главы городского округа Люберцы </w:t>
      </w:r>
      <w:r w:rsidR="009B1E66" w:rsidRPr="004A140B">
        <w:rPr>
          <w:rFonts w:eastAsia="Times New Roman"/>
          <w:color w:val="000000"/>
          <w:sz w:val="28"/>
          <w:szCs w:val="28"/>
        </w:rPr>
        <w:t xml:space="preserve"> </w:t>
      </w:r>
      <w:r w:rsidR="005F4E5E" w:rsidRPr="004A140B">
        <w:rPr>
          <w:rFonts w:eastAsia="Times New Roman"/>
          <w:color w:val="000000"/>
          <w:sz w:val="28"/>
          <w:szCs w:val="28"/>
        </w:rPr>
        <w:t>осуществляется в соответствии с П</w:t>
      </w:r>
      <w:r w:rsidR="002271AC" w:rsidRPr="004A140B">
        <w:rPr>
          <w:rFonts w:eastAsia="Times New Roman"/>
          <w:color w:val="000000"/>
          <w:sz w:val="28"/>
          <w:szCs w:val="28"/>
        </w:rPr>
        <w:t xml:space="preserve">оложением о </w:t>
      </w:r>
      <w:r w:rsidR="009B1E66" w:rsidRPr="004A140B">
        <w:rPr>
          <w:sz w:val="28"/>
          <w:szCs w:val="28"/>
        </w:rPr>
        <w:t xml:space="preserve">порядке </w:t>
      </w:r>
      <w:r w:rsidR="009B1E66" w:rsidRPr="004A140B">
        <w:rPr>
          <w:sz w:val="28"/>
          <w:szCs w:val="28"/>
        </w:rPr>
        <w:lastRenderedPageBreak/>
        <w:t xml:space="preserve">включения в план работы Контрольно-счетной палаты поручений, предложений и запросов </w:t>
      </w:r>
      <w:r w:rsidR="00446C66" w:rsidRPr="004A140B">
        <w:rPr>
          <w:rFonts w:eastAsia="Times New Roman"/>
          <w:sz w:val="28"/>
          <w:szCs w:val="28"/>
        </w:rPr>
        <w:t>Совета депутатов и Главы городского округа Люберцы</w:t>
      </w:r>
      <w:r w:rsidR="00D1478E" w:rsidRPr="004A140B">
        <w:rPr>
          <w:rFonts w:eastAsia="Times New Roman"/>
          <w:color w:val="000000"/>
          <w:sz w:val="28"/>
          <w:szCs w:val="28"/>
        </w:rPr>
        <w:t>.</w:t>
      </w:r>
    </w:p>
    <w:p w:rsidR="00F46326" w:rsidRPr="004A140B" w:rsidRDefault="001B5674" w:rsidP="00566617">
      <w:pPr>
        <w:tabs>
          <w:tab w:val="left" w:pos="10065"/>
        </w:tabs>
        <w:autoSpaceDE w:val="0"/>
        <w:autoSpaceDN w:val="0"/>
        <w:adjustRightInd w:val="0"/>
        <w:spacing w:line="360" w:lineRule="auto"/>
        <w:ind w:firstLine="652"/>
        <w:jc w:val="both"/>
        <w:rPr>
          <w:sz w:val="28"/>
          <w:szCs w:val="28"/>
        </w:rPr>
      </w:pPr>
      <w:r w:rsidRPr="004A140B">
        <w:rPr>
          <w:sz w:val="28"/>
          <w:szCs w:val="28"/>
        </w:rPr>
        <w:t>6</w:t>
      </w:r>
      <w:r w:rsidR="00D1478E" w:rsidRPr="004A140B">
        <w:rPr>
          <w:sz w:val="28"/>
          <w:szCs w:val="28"/>
        </w:rPr>
        <w:t>.4.</w:t>
      </w:r>
      <w:r w:rsidR="0057592A">
        <w:rPr>
          <w:sz w:val="28"/>
          <w:szCs w:val="28"/>
        </w:rPr>
        <w:t> </w:t>
      </w:r>
      <w:r w:rsidR="00D1478E" w:rsidRPr="004A140B">
        <w:rPr>
          <w:sz w:val="28"/>
          <w:szCs w:val="28"/>
        </w:rPr>
        <w:t xml:space="preserve">Периодичность проведения плановых контрольных </w:t>
      </w:r>
      <w:r w:rsidR="00D1478E" w:rsidRPr="004A140B">
        <w:rPr>
          <w:rFonts w:eastAsia="Times New Roman"/>
          <w:sz w:val="28"/>
          <w:szCs w:val="28"/>
        </w:rPr>
        <w:t>и экспертно-аналитических мероприятий</w:t>
      </w:r>
      <w:r w:rsidR="00D1478E" w:rsidRPr="004A140B">
        <w:rPr>
          <w:sz w:val="28"/>
          <w:szCs w:val="28"/>
        </w:rPr>
        <w:t xml:space="preserve">  в отношении одного объекта контроля и одной темы контрольного или </w:t>
      </w:r>
      <w:r w:rsidR="00D1478E" w:rsidRPr="004A140B">
        <w:rPr>
          <w:rFonts w:eastAsia="Times New Roman"/>
          <w:sz w:val="28"/>
          <w:szCs w:val="28"/>
        </w:rPr>
        <w:t>экспертно-аналитического м</w:t>
      </w:r>
      <w:r w:rsidR="00D1478E" w:rsidRPr="004A140B">
        <w:rPr>
          <w:sz w:val="28"/>
          <w:szCs w:val="28"/>
        </w:rPr>
        <w:t>ероприятия составляет не более 1 раза</w:t>
      </w:r>
      <w:r w:rsidR="00143D76" w:rsidRPr="004A140B">
        <w:rPr>
          <w:sz w:val="28"/>
          <w:szCs w:val="28"/>
        </w:rPr>
        <w:t xml:space="preserve"> в год.</w:t>
      </w:r>
    </w:p>
    <w:p w:rsidR="00F46326" w:rsidRPr="004A140B" w:rsidRDefault="001B5674" w:rsidP="0057592A">
      <w:pPr>
        <w:tabs>
          <w:tab w:val="left" w:pos="10065"/>
        </w:tabs>
        <w:autoSpaceDE w:val="0"/>
        <w:autoSpaceDN w:val="0"/>
        <w:adjustRightInd w:val="0"/>
        <w:spacing w:line="360" w:lineRule="auto"/>
        <w:ind w:right="-2" w:firstLine="652"/>
        <w:jc w:val="both"/>
        <w:rPr>
          <w:sz w:val="28"/>
          <w:szCs w:val="28"/>
        </w:rPr>
      </w:pPr>
      <w:r w:rsidRPr="004A140B">
        <w:rPr>
          <w:b/>
          <w:bCs/>
          <w:sz w:val="28"/>
          <w:szCs w:val="28"/>
        </w:rPr>
        <w:t>7</w:t>
      </w:r>
      <w:r w:rsidR="00D1478E" w:rsidRPr="004A140B">
        <w:rPr>
          <w:b/>
          <w:bCs/>
          <w:sz w:val="28"/>
          <w:szCs w:val="28"/>
        </w:rPr>
        <w:t>.</w:t>
      </w:r>
      <w:r w:rsidR="0057592A">
        <w:rPr>
          <w:b/>
          <w:bCs/>
          <w:sz w:val="28"/>
          <w:szCs w:val="28"/>
        </w:rPr>
        <w:t> </w:t>
      </w:r>
      <w:r w:rsidR="00D1478E" w:rsidRPr="004A140B">
        <w:rPr>
          <w:b/>
          <w:bCs/>
          <w:sz w:val="28"/>
          <w:szCs w:val="28"/>
        </w:rPr>
        <w:t xml:space="preserve">Требования к проведению </w:t>
      </w:r>
      <w:r w:rsidR="00C53857" w:rsidRPr="004A140B">
        <w:rPr>
          <w:b/>
          <w:bCs/>
          <w:sz w:val="28"/>
          <w:szCs w:val="28"/>
        </w:rPr>
        <w:t xml:space="preserve">контрольных и </w:t>
      </w:r>
      <w:proofErr w:type="spellStart"/>
      <w:r w:rsidR="00C53857" w:rsidRPr="004A140B">
        <w:rPr>
          <w:b/>
          <w:bCs/>
          <w:sz w:val="28"/>
          <w:szCs w:val="28"/>
        </w:rPr>
        <w:t>экспертно</w:t>
      </w:r>
      <w:proofErr w:type="spellEnd"/>
      <w:r w:rsidR="0057592A">
        <w:rPr>
          <w:b/>
          <w:bCs/>
          <w:sz w:val="28"/>
          <w:szCs w:val="28"/>
        </w:rPr>
        <w:t xml:space="preserve"> </w:t>
      </w:r>
      <w:proofErr w:type="gramStart"/>
      <w:r w:rsidR="002304DB">
        <w:rPr>
          <w:b/>
          <w:bCs/>
          <w:sz w:val="28"/>
          <w:szCs w:val="28"/>
        </w:rPr>
        <w:t>-</w:t>
      </w:r>
      <w:r w:rsidR="00C53857" w:rsidRPr="004A140B">
        <w:rPr>
          <w:b/>
          <w:bCs/>
          <w:sz w:val="28"/>
          <w:szCs w:val="28"/>
        </w:rPr>
        <w:t>а</w:t>
      </w:r>
      <w:proofErr w:type="gramEnd"/>
      <w:r w:rsidR="00C53857" w:rsidRPr="004A140B">
        <w:rPr>
          <w:b/>
          <w:bCs/>
          <w:sz w:val="28"/>
          <w:szCs w:val="28"/>
        </w:rPr>
        <w:t>налитических мероприятий</w:t>
      </w:r>
    </w:p>
    <w:p w:rsidR="00F46326" w:rsidRPr="004A140B" w:rsidRDefault="00D1478E" w:rsidP="00566617">
      <w:pPr>
        <w:tabs>
          <w:tab w:val="left" w:pos="10065"/>
        </w:tabs>
        <w:autoSpaceDE w:val="0"/>
        <w:autoSpaceDN w:val="0"/>
        <w:adjustRightInd w:val="0"/>
        <w:spacing w:line="360" w:lineRule="auto"/>
        <w:ind w:right="27" w:firstLine="652"/>
        <w:jc w:val="both"/>
        <w:rPr>
          <w:rFonts w:eastAsia="Times New Roman"/>
          <w:sz w:val="28"/>
          <w:szCs w:val="28"/>
        </w:rPr>
      </w:pPr>
      <w:r w:rsidRPr="004A140B">
        <w:rPr>
          <w:rFonts w:eastAsia="Times New Roman"/>
          <w:sz w:val="28"/>
          <w:szCs w:val="28"/>
        </w:rPr>
        <w:t xml:space="preserve"> </w:t>
      </w:r>
      <w:r w:rsidR="001B5674" w:rsidRPr="004A140B">
        <w:rPr>
          <w:rFonts w:eastAsia="Times New Roman"/>
          <w:sz w:val="28"/>
          <w:szCs w:val="28"/>
        </w:rPr>
        <w:t>7</w:t>
      </w:r>
      <w:r w:rsidRPr="004A140B">
        <w:rPr>
          <w:rFonts w:eastAsia="Times New Roman"/>
          <w:sz w:val="28"/>
          <w:szCs w:val="28"/>
        </w:rPr>
        <w:t>.1</w:t>
      </w:r>
      <w:r w:rsidR="0057592A">
        <w:rPr>
          <w:rFonts w:eastAsia="Times New Roman"/>
          <w:sz w:val="28"/>
          <w:szCs w:val="28"/>
        </w:rPr>
        <w:t> </w:t>
      </w:r>
      <w:r w:rsidRPr="004A140B">
        <w:rPr>
          <w:rFonts w:eastAsia="Times New Roman"/>
          <w:sz w:val="28"/>
          <w:szCs w:val="28"/>
        </w:rPr>
        <w:t xml:space="preserve">Контрольно-счетная палата при осуществлении внешнего муниципального финансового контроля руководствуется </w:t>
      </w:r>
      <w:hyperlink r:id="rId12" w:history="1">
        <w:r w:rsidRPr="004A140B">
          <w:rPr>
            <w:rStyle w:val="a3"/>
            <w:rFonts w:eastAsia="Times New Roman"/>
            <w:color w:val="auto"/>
            <w:sz w:val="28"/>
            <w:szCs w:val="28"/>
            <w:u w:val="none"/>
          </w:rPr>
          <w:t>Конституцией</w:t>
        </w:r>
      </w:hyperlink>
      <w:r w:rsidRPr="004A140B">
        <w:rPr>
          <w:rFonts w:eastAsia="Times New Roman"/>
          <w:sz w:val="28"/>
          <w:szCs w:val="28"/>
        </w:rPr>
        <w:t xml:space="preserve"> Российской Федерации, законодательством Российской Федерации, законодательством Московской области, </w:t>
      </w:r>
      <w:r w:rsidR="00460992" w:rsidRPr="004A140B">
        <w:rPr>
          <w:rFonts w:eastAsia="Times New Roman"/>
          <w:sz w:val="28"/>
          <w:szCs w:val="28"/>
        </w:rPr>
        <w:t xml:space="preserve">Положением о Контрольно-счетной палате, </w:t>
      </w:r>
      <w:r w:rsidRPr="004A140B">
        <w:rPr>
          <w:rFonts w:eastAsia="Times New Roman"/>
          <w:sz w:val="28"/>
          <w:szCs w:val="28"/>
        </w:rPr>
        <w:t xml:space="preserve">нормативными правовыми актами </w:t>
      </w:r>
      <w:r w:rsidR="00446C66" w:rsidRPr="004A140B">
        <w:rPr>
          <w:rFonts w:eastAsia="Times New Roman"/>
          <w:sz w:val="28"/>
          <w:szCs w:val="28"/>
        </w:rPr>
        <w:t>городского округа Люберцы</w:t>
      </w:r>
      <w:r w:rsidRPr="004A140B">
        <w:rPr>
          <w:rFonts w:eastAsia="Times New Roman"/>
          <w:sz w:val="28"/>
          <w:szCs w:val="28"/>
        </w:rPr>
        <w:t xml:space="preserve">, а также стандартами внешнего муниципального финансового контроля (далее – </w:t>
      </w:r>
      <w:r w:rsidR="00446C66" w:rsidRPr="004A140B">
        <w:rPr>
          <w:rFonts w:eastAsia="Times New Roman"/>
          <w:sz w:val="28"/>
          <w:szCs w:val="28"/>
        </w:rPr>
        <w:t>С</w:t>
      </w:r>
      <w:r w:rsidRPr="004A140B">
        <w:rPr>
          <w:rFonts w:eastAsia="Times New Roman"/>
          <w:sz w:val="28"/>
          <w:szCs w:val="28"/>
        </w:rPr>
        <w:t>тандарты).</w:t>
      </w:r>
    </w:p>
    <w:p w:rsidR="00DF377E" w:rsidRPr="004A140B" w:rsidRDefault="001B5674" w:rsidP="00566617">
      <w:pPr>
        <w:tabs>
          <w:tab w:val="left" w:pos="10065"/>
        </w:tabs>
        <w:autoSpaceDE w:val="0"/>
        <w:autoSpaceDN w:val="0"/>
        <w:adjustRightInd w:val="0"/>
        <w:spacing w:line="360" w:lineRule="auto"/>
        <w:ind w:right="27" w:firstLine="652"/>
        <w:jc w:val="both"/>
        <w:rPr>
          <w:rFonts w:eastAsia="Times New Roman"/>
          <w:sz w:val="28"/>
          <w:szCs w:val="28"/>
        </w:rPr>
      </w:pPr>
      <w:r w:rsidRPr="004A140B">
        <w:rPr>
          <w:rFonts w:eastAsia="Times New Roman"/>
          <w:sz w:val="28"/>
          <w:szCs w:val="28"/>
        </w:rPr>
        <w:t>7</w:t>
      </w:r>
      <w:r w:rsidR="00D1478E" w:rsidRPr="004A140B">
        <w:rPr>
          <w:rFonts w:eastAsia="Times New Roman"/>
          <w:sz w:val="28"/>
          <w:szCs w:val="28"/>
        </w:rPr>
        <w:t>.2 Стандарты для  проведения контрольных и  экспертно-аналитических мероприятий разрабатываются и утверждаются Контрольно-счетной палатой</w:t>
      </w:r>
      <w:r w:rsidR="00282C41" w:rsidRPr="004A140B">
        <w:rPr>
          <w:rFonts w:eastAsia="Times New Roman"/>
          <w:sz w:val="28"/>
          <w:szCs w:val="28"/>
        </w:rPr>
        <w:t xml:space="preserve"> самостоятельно</w:t>
      </w:r>
      <w:r w:rsidR="00D1478E" w:rsidRPr="004A140B">
        <w:rPr>
          <w:rFonts w:eastAsia="Times New Roman"/>
          <w:sz w:val="28"/>
          <w:szCs w:val="28"/>
        </w:rPr>
        <w:t>.</w:t>
      </w:r>
    </w:p>
    <w:p w:rsidR="00F46326" w:rsidRPr="004A140B" w:rsidRDefault="001B5674" w:rsidP="00566617">
      <w:pPr>
        <w:tabs>
          <w:tab w:val="left" w:pos="10065"/>
        </w:tabs>
        <w:autoSpaceDE w:val="0"/>
        <w:autoSpaceDN w:val="0"/>
        <w:adjustRightInd w:val="0"/>
        <w:spacing w:line="360" w:lineRule="auto"/>
        <w:ind w:right="27" w:firstLine="652"/>
        <w:jc w:val="both"/>
        <w:rPr>
          <w:rFonts w:eastAsia="Times New Roman"/>
          <w:sz w:val="28"/>
          <w:szCs w:val="28"/>
        </w:rPr>
      </w:pPr>
      <w:r w:rsidRPr="004A140B">
        <w:rPr>
          <w:rFonts w:eastAsia="Times New Roman"/>
          <w:sz w:val="28"/>
          <w:szCs w:val="28"/>
        </w:rPr>
        <w:t>7</w:t>
      </w:r>
      <w:r w:rsidR="00D1478E" w:rsidRPr="004A140B">
        <w:rPr>
          <w:rFonts w:eastAsia="Times New Roman"/>
          <w:sz w:val="28"/>
          <w:szCs w:val="28"/>
        </w:rPr>
        <w:t xml:space="preserve">.3.Стандарты, разрабатываемые Контрольно-счетной палатой, не могут противоречить законодательству Российской Федерации и (или) законодательству Московской области. </w:t>
      </w:r>
    </w:p>
    <w:p w:rsidR="00F46326" w:rsidRPr="004A140B" w:rsidRDefault="001B5674" w:rsidP="00566617">
      <w:pPr>
        <w:tabs>
          <w:tab w:val="left" w:pos="10065"/>
        </w:tabs>
        <w:autoSpaceDE w:val="0"/>
        <w:autoSpaceDN w:val="0"/>
        <w:adjustRightInd w:val="0"/>
        <w:spacing w:line="360" w:lineRule="auto"/>
        <w:ind w:right="27" w:firstLine="652"/>
        <w:jc w:val="both"/>
        <w:rPr>
          <w:rFonts w:eastAsia="Times New Roman"/>
          <w:sz w:val="28"/>
          <w:szCs w:val="28"/>
        </w:rPr>
      </w:pPr>
      <w:r w:rsidRPr="004A140B">
        <w:rPr>
          <w:rFonts w:eastAsia="Times New Roman"/>
          <w:sz w:val="28"/>
          <w:szCs w:val="28"/>
        </w:rPr>
        <w:t>7</w:t>
      </w:r>
      <w:r w:rsidR="00D1478E" w:rsidRPr="004A140B">
        <w:rPr>
          <w:rFonts w:eastAsia="Times New Roman"/>
          <w:sz w:val="28"/>
          <w:szCs w:val="28"/>
        </w:rPr>
        <w:t>.4.</w:t>
      </w:r>
      <w:r w:rsidR="002304DB">
        <w:rPr>
          <w:rFonts w:eastAsia="Times New Roman"/>
          <w:sz w:val="28"/>
          <w:szCs w:val="28"/>
        </w:rPr>
        <w:t> </w:t>
      </w:r>
      <w:r w:rsidR="00D1478E" w:rsidRPr="004A140B">
        <w:rPr>
          <w:rFonts w:eastAsia="Times New Roman"/>
          <w:sz w:val="28"/>
          <w:szCs w:val="28"/>
        </w:rPr>
        <w:t>Контрольно-счетная палата при осуществлении внешнего муниципального финансового контроля направляет руководителям объектов контроля запросы о предоставлении информации, документов и материалов, необходимых для проведения контрольных и экспертно-аналитических мероприятий.</w:t>
      </w:r>
    </w:p>
    <w:p w:rsidR="00F46326" w:rsidRPr="004A140B" w:rsidRDefault="001B5674" w:rsidP="00566617">
      <w:pPr>
        <w:shd w:val="clear" w:color="auto" w:fill="FFFFFF"/>
        <w:tabs>
          <w:tab w:val="left" w:pos="10065"/>
        </w:tabs>
        <w:spacing w:line="360" w:lineRule="auto"/>
        <w:ind w:right="27" w:firstLine="652"/>
        <w:jc w:val="both"/>
        <w:textAlignment w:val="baseline"/>
        <w:rPr>
          <w:rFonts w:eastAsia="Times New Roman"/>
          <w:sz w:val="28"/>
          <w:szCs w:val="28"/>
        </w:rPr>
      </w:pPr>
      <w:r w:rsidRPr="004A140B">
        <w:rPr>
          <w:rFonts w:eastAsia="Times New Roman"/>
          <w:color w:val="2D2D2D"/>
          <w:spacing w:val="2"/>
          <w:sz w:val="28"/>
          <w:szCs w:val="28"/>
        </w:rPr>
        <w:t>7</w:t>
      </w:r>
      <w:r w:rsidR="00D1478E" w:rsidRPr="004A140B">
        <w:rPr>
          <w:rFonts w:eastAsia="Times New Roman"/>
          <w:sz w:val="28"/>
          <w:szCs w:val="28"/>
        </w:rPr>
        <w:t>.</w:t>
      </w:r>
      <w:r w:rsidR="00677F80" w:rsidRPr="004A140B">
        <w:rPr>
          <w:rFonts w:eastAsia="Times New Roman"/>
          <w:sz w:val="28"/>
          <w:szCs w:val="28"/>
        </w:rPr>
        <w:t>5</w:t>
      </w:r>
      <w:r w:rsidR="00D1478E" w:rsidRPr="004A140B">
        <w:rPr>
          <w:rFonts w:eastAsia="Times New Roman"/>
          <w:sz w:val="28"/>
          <w:szCs w:val="28"/>
        </w:rPr>
        <w:t xml:space="preserve">. </w:t>
      </w:r>
      <w:r w:rsidR="00D1478E" w:rsidRPr="004A140B">
        <w:rPr>
          <w:sz w:val="28"/>
          <w:szCs w:val="28"/>
        </w:rPr>
        <w:t xml:space="preserve">Документы, материалы и  информация,  необходимые для проведения контрольных и экспертно-аналитических мероприятий, представляются в </w:t>
      </w:r>
      <w:r w:rsidR="00D1478E" w:rsidRPr="004A140B">
        <w:rPr>
          <w:sz w:val="28"/>
          <w:szCs w:val="28"/>
        </w:rPr>
        <w:lastRenderedPageBreak/>
        <w:t>подлиннике или копиях, заверенных объектами контроля в установленном порядке.</w:t>
      </w:r>
      <w:r w:rsidR="00D1478E" w:rsidRPr="004A140B">
        <w:rPr>
          <w:rFonts w:eastAsia="Times New Roman"/>
          <w:sz w:val="28"/>
          <w:szCs w:val="28"/>
        </w:rPr>
        <w:t xml:space="preserve">    </w:t>
      </w:r>
    </w:p>
    <w:p w:rsidR="00F46326" w:rsidRPr="004A140B" w:rsidRDefault="001B5674" w:rsidP="00566617">
      <w:pPr>
        <w:shd w:val="clear" w:color="auto" w:fill="FFFFFF"/>
        <w:tabs>
          <w:tab w:val="left" w:pos="10065"/>
        </w:tabs>
        <w:spacing w:line="360" w:lineRule="auto"/>
        <w:ind w:right="27" w:firstLine="652"/>
        <w:jc w:val="both"/>
        <w:textAlignment w:val="baseline"/>
        <w:rPr>
          <w:rFonts w:eastAsia="Times New Roman"/>
          <w:sz w:val="28"/>
          <w:szCs w:val="28"/>
        </w:rPr>
      </w:pPr>
      <w:r w:rsidRPr="004A140B">
        <w:rPr>
          <w:rFonts w:eastAsia="Times New Roman"/>
          <w:sz w:val="28"/>
          <w:szCs w:val="28"/>
        </w:rPr>
        <w:t>7</w:t>
      </w:r>
      <w:r w:rsidR="00D1478E" w:rsidRPr="004A140B">
        <w:rPr>
          <w:rFonts w:eastAsia="Times New Roman"/>
          <w:sz w:val="28"/>
          <w:szCs w:val="28"/>
        </w:rPr>
        <w:t>.</w:t>
      </w:r>
      <w:r w:rsidR="00677F80" w:rsidRPr="004A140B">
        <w:rPr>
          <w:rFonts w:eastAsia="Times New Roman"/>
          <w:sz w:val="28"/>
          <w:szCs w:val="28"/>
        </w:rPr>
        <w:t>6</w:t>
      </w:r>
      <w:r w:rsidR="00D1478E" w:rsidRPr="004A140B">
        <w:rPr>
          <w:rFonts w:eastAsia="Times New Roman"/>
          <w:sz w:val="28"/>
          <w:szCs w:val="28"/>
        </w:rPr>
        <w:t>.</w:t>
      </w:r>
      <w:r w:rsidR="0057592A">
        <w:rPr>
          <w:rFonts w:eastAsia="Times New Roman"/>
          <w:sz w:val="28"/>
          <w:szCs w:val="28"/>
        </w:rPr>
        <w:t xml:space="preserve"> </w:t>
      </w:r>
      <w:r w:rsidR="00D1478E" w:rsidRPr="004A140B">
        <w:rPr>
          <w:rFonts w:eastAsia="Times New Roman"/>
          <w:sz w:val="28"/>
          <w:szCs w:val="28"/>
        </w:rPr>
        <w:t xml:space="preserve">Запросы  Контрольно-счетной палаты являются обязательными для исполнения объектами контроля, в отношении которых осуществляется внешний муниципальный финансовый контроль. </w:t>
      </w:r>
    </w:p>
    <w:p w:rsidR="00F46326" w:rsidRPr="004A140B" w:rsidRDefault="001B5674" w:rsidP="00566617">
      <w:pPr>
        <w:tabs>
          <w:tab w:val="left" w:pos="10065"/>
        </w:tabs>
        <w:autoSpaceDE w:val="0"/>
        <w:autoSpaceDN w:val="0"/>
        <w:adjustRightInd w:val="0"/>
        <w:spacing w:line="360" w:lineRule="auto"/>
        <w:ind w:right="27" w:firstLine="652"/>
        <w:jc w:val="both"/>
        <w:rPr>
          <w:rFonts w:eastAsia="Times New Roman"/>
          <w:sz w:val="28"/>
          <w:szCs w:val="28"/>
        </w:rPr>
      </w:pPr>
      <w:r w:rsidRPr="004A140B">
        <w:rPr>
          <w:rFonts w:eastAsia="Times New Roman"/>
          <w:sz w:val="28"/>
          <w:szCs w:val="28"/>
        </w:rPr>
        <w:t>7</w:t>
      </w:r>
      <w:r w:rsidR="00D1478E" w:rsidRPr="004A140B">
        <w:rPr>
          <w:rFonts w:eastAsia="Times New Roman"/>
          <w:sz w:val="28"/>
          <w:szCs w:val="28"/>
        </w:rPr>
        <w:t>.</w:t>
      </w:r>
      <w:r w:rsidR="00677F80" w:rsidRPr="004A140B">
        <w:rPr>
          <w:rFonts w:eastAsia="Times New Roman"/>
          <w:sz w:val="28"/>
          <w:szCs w:val="28"/>
        </w:rPr>
        <w:t>7</w:t>
      </w:r>
      <w:r w:rsidR="00D1478E" w:rsidRPr="004A140B">
        <w:rPr>
          <w:rFonts w:eastAsia="Times New Roman"/>
          <w:sz w:val="28"/>
          <w:szCs w:val="28"/>
        </w:rPr>
        <w:t>.</w:t>
      </w:r>
      <w:r w:rsidR="0057592A">
        <w:rPr>
          <w:rFonts w:eastAsia="Times New Roman"/>
          <w:sz w:val="28"/>
          <w:szCs w:val="28"/>
        </w:rPr>
        <w:t> </w:t>
      </w:r>
      <w:r w:rsidR="00D1478E" w:rsidRPr="004A140B">
        <w:rPr>
          <w:rFonts w:eastAsia="Times New Roman"/>
          <w:sz w:val="28"/>
          <w:szCs w:val="28"/>
        </w:rPr>
        <w:t>Контрольно-счетная палата не вправе запрашивать информацию, документы и материалы у объекта контроля, ранее им представленные.</w:t>
      </w:r>
    </w:p>
    <w:p w:rsidR="00D83279" w:rsidRPr="004A140B" w:rsidRDefault="001B5674" w:rsidP="00566617">
      <w:pPr>
        <w:tabs>
          <w:tab w:val="left" w:pos="10065"/>
        </w:tabs>
        <w:autoSpaceDE w:val="0"/>
        <w:autoSpaceDN w:val="0"/>
        <w:adjustRightInd w:val="0"/>
        <w:spacing w:line="360" w:lineRule="auto"/>
        <w:ind w:right="27" w:firstLine="652"/>
        <w:jc w:val="both"/>
        <w:rPr>
          <w:rFonts w:eastAsia="Times New Roman"/>
          <w:sz w:val="28"/>
          <w:szCs w:val="28"/>
        </w:rPr>
      </w:pPr>
      <w:r w:rsidRPr="004A140B">
        <w:rPr>
          <w:rFonts w:eastAsia="Times New Roman"/>
          <w:sz w:val="28"/>
          <w:szCs w:val="28"/>
        </w:rPr>
        <w:t>7</w:t>
      </w:r>
      <w:r w:rsidR="00D1478E" w:rsidRPr="004A140B">
        <w:rPr>
          <w:rFonts w:eastAsia="Times New Roman"/>
          <w:sz w:val="28"/>
          <w:szCs w:val="28"/>
        </w:rPr>
        <w:t>.</w:t>
      </w:r>
      <w:r w:rsidR="00677F80" w:rsidRPr="004A140B">
        <w:rPr>
          <w:rFonts w:eastAsia="Times New Roman"/>
          <w:sz w:val="28"/>
          <w:szCs w:val="28"/>
        </w:rPr>
        <w:t>8</w:t>
      </w:r>
      <w:r w:rsidR="00D1478E" w:rsidRPr="004A140B">
        <w:rPr>
          <w:rFonts w:eastAsia="Times New Roman"/>
          <w:sz w:val="28"/>
          <w:szCs w:val="28"/>
        </w:rPr>
        <w:t>.</w:t>
      </w:r>
      <w:r w:rsidR="00A672B1" w:rsidRPr="004A140B">
        <w:rPr>
          <w:rFonts w:eastAsia="Times New Roman"/>
          <w:sz w:val="28"/>
          <w:szCs w:val="28"/>
        </w:rPr>
        <w:t xml:space="preserve"> </w:t>
      </w:r>
      <w:r w:rsidR="00D83279" w:rsidRPr="004A140B">
        <w:rPr>
          <w:rFonts w:eastAsia="Times New Roman"/>
          <w:sz w:val="28"/>
          <w:szCs w:val="28"/>
        </w:rPr>
        <w:t xml:space="preserve">Объекты контроля и их должностные лица обязаны своевременно и в полном объеме представлять в Контрольно-счетную палату по ее запросам информацию, документы и материалы, необходимые для осуществления муниципального финансового контроля, предоставлять </w:t>
      </w:r>
      <w:r w:rsidR="005E7EE4" w:rsidRPr="004A140B">
        <w:rPr>
          <w:rFonts w:eastAsia="Times New Roman"/>
          <w:sz w:val="28"/>
          <w:szCs w:val="28"/>
        </w:rPr>
        <w:t xml:space="preserve">должностным лицам </w:t>
      </w:r>
      <w:r w:rsidR="00D83279" w:rsidRPr="004A140B">
        <w:rPr>
          <w:rFonts w:eastAsia="Times New Roman"/>
          <w:sz w:val="28"/>
          <w:szCs w:val="28"/>
        </w:rPr>
        <w:t>Контрольно-счетной палаты допуск указанных лиц в помещения и на территории объектов контроля, выполнять их законные требования.</w:t>
      </w:r>
    </w:p>
    <w:p w:rsidR="00F97278" w:rsidRPr="004A140B" w:rsidRDefault="00D83279" w:rsidP="00566617">
      <w:pPr>
        <w:tabs>
          <w:tab w:val="left" w:pos="10065"/>
        </w:tabs>
        <w:autoSpaceDE w:val="0"/>
        <w:autoSpaceDN w:val="0"/>
        <w:adjustRightInd w:val="0"/>
        <w:spacing w:line="360" w:lineRule="auto"/>
        <w:ind w:right="27" w:firstLine="652"/>
        <w:jc w:val="both"/>
        <w:rPr>
          <w:rFonts w:eastAsia="Times New Roman"/>
          <w:sz w:val="28"/>
          <w:szCs w:val="28"/>
        </w:rPr>
      </w:pPr>
      <w:r w:rsidRPr="004A140B">
        <w:rPr>
          <w:rFonts w:eastAsia="Times New Roman"/>
          <w:sz w:val="28"/>
          <w:szCs w:val="28"/>
        </w:rPr>
        <w:t xml:space="preserve">Непредставление или несвоевременное представление объектами контроля в </w:t>
      </w:r>
      <w:r w:rsidR="00F97278" w:rsidRPr="004A140B">
        <w:rPr>
          <w:rFonts w:eastAsia="Times New Roman"/>
          <w:sz w:val="28"/>
          <w:szCs w:val="28"/>
        </w:rPr>
        <w:t xml:space="preserve">Контрольно-счетную палату </w:t>
      </w:r>
      <w:r w:rsidRPr="004A140B">
        <w:rPr>
          <w:rFonts w:eastAsia="Times New Roman"/>
          <w:sz w:val="28"/>
          <w:szCs w:val="28"/>
        </w:rPr>
        <w:t xml:space="preserve">информации, документов и материалов,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должностных лиц </w:t>
      </w:r>
      <w:r w:rsidR="00F97278" w:rsidRPr="004A140B">
        <w:rPr>
          <w:rFonts w:eastAsia="Times New Roman"/>
          <w:sz w:val="28"/>
          <w:szCs w:val="28"/>
        </w:rPr>
        <w:t>Контрольно-счетной палаты</w:t>
      </w:r>
      <w:r w:rsidRPr="004A140B">
        <w:rPr>
          <w:rFonts w:eastAsia="Times New Roman"/>
          <w:sz w:val="28"/>
          <w:szCs w:val="28"/>
        </w:rPr>
        <w:t xml:space="preserve"> влечет за собой ответственность, установленную законодательством Российской Федерации. </w:t>
      </w:r>
    </w:p>
    <w:p w:rsidR="00F46326" w:rsidRPr="004A140B" w:rsidRDefault="001B5674" w:rsidP="00566617">
      <w:pPr>
        <w:tabs>
          <w:tab w:val="left" w:pos="10065"/>
        </w:tabs>
        <w:autoSpaceDE w:val="0"/>
        <w:autoSpaceDN w:val="0"/>
        <w:adjustRightInd w:val="0"/>
        <w:spacing w:line="360" w:lineRule="auto"/>
        <w:ind w:right="27" w:firstLine="652"/>
        <w:jc w:val="both"/>
        <w:rPr>
          <w:rFonts w:eastAsia="Calibri"/>
          <w:sz w:val="28"/>
          <w:szCs w:val="28"/>
        </w:rPr>
      </w:pPr>
      <w:r w:rsidRPr="004A140B">
        <w:rPr>
          <w:rFonts w:eastAsia="Calibri"/>
          <w:sz w:val="28"/>
          <w:szCs w:val="28"/>
        </w:rPr>
        <w:t>7</w:t>
      </w:r>
      <w:r w:rsidR="00D1478E" w:rsidRPr="004A140B">
        <w:rPr>
          <w:rFonts w:eastAsia="Calibri"/>
          <w:sz w:val="28"/>
          <w:szCs w:val="28"/>
        </w:rPr>
        <w:t>.</w:t>
      </w:r>
      <w:r w:rsidR="00677F80" w:rsidRPr="004A140B">
        <w:rPr>
          <w:rFonts w:eastAsia="Calibri"/>
          <w:sz w:val="28"/>
          <w:szCs w:val="28"/>
        </w:rPr>
        <w:t>9</w:t>
      </w:r>
      <w:r w:rsidR="00D1478E" w:rsidRPr="004A140B">
        <w:rPr>
          <w:rFonts w:eastAsia="Calibri"/>
          <w:sz w:val="28"/>
          <w:szCs w:val="28"/>
        </w:rPr>
        <w:t>.</w:t>
      </w:r>
      <w:r w:rsidR="00A672B1" w:rsidRPr="004A140B">
        <w:rPr>
          <w:rFonts w:eastAsia="Calibri"/>
          <w:sz w:val="28"/>
          <w:szCs w:val="28"/>
        </w:rPr>
        <w:t xml:space="preserve"> </w:t>
      </w:r>
      <w:r w:rsidR="00D1478E" w:rsidRPr="004A140B">
        <w:rPr>
          <w:rFonts w:eastAsia="Calibri"/>
          <w:sz w:val="28"/>
          <w:szCs w:val="28"/>
        </w:rPr>
        <w:t>Проверки подразделяются на камеральные и выездные, в том числе встречные проверки.</w:t>
      </w:r>
    </w:p>
    <w:p w:rsidR="00F46326" w:rsidRPr="004A140B" w:rsidRDefault="00D1478E" w:rsidP="00566617">
      <w:pPr>
        <w:tabs>
          <w:tab w:val="left" w:pos="10065"/>
        </w:tabs>
        <w:autoSpaceDE w:val="0"/>
        <w:autoSpaceDN w:val="0"/>
        <w:adjustRightInd w:val="0"/>
        <w:spacing w:line="360" w:lineRule="auto"/>
        <w:ind w:right="27" w:firstLine="652"/>
        <w:jc w:val="both"/>
        <w:rPr>
          <w:rFonts w:eastAsia="Calibri"/>
          <w:sz w:val="28"/>
          <w:szCs w:val="28"/>
        </w:rPr>
      </w:pPr>
      <w:r w:rsidRPr="004A140B">
        <w:rPr>
          <w:rFonts w:eastAsia="Calibri"/>
          <w:sz w:val="28"/>
          <w:szCs w:val="28"/>
        </w:rPr>
        <w:t>Под камеральными проверками</w:t>
      </w:r>
      <w:r w:rsidR="005B4F43" w:rsidRPr="004A140B">
        <w:rPr>
          <w:rFonts w:eastAsia="Calibri"/>
          <w:sz w:val="28"/>
          <w:szCs w:val="28"/>
        </w:rPr>
        <w:t xml:space="preserve"> </w:t>
      </w:r>
      <w:r w:rsidRPr="004A140B">
        <w:rPr>
          <w:rFonts w:eastAsia="Calibri"/>
          <w:sz w:val="28"/>
          <w:szCs w:val="28"/>
        </w:rPr>
        <w:t>понимаются проверки, проводимые по месту нахождения Контрольно-счетной палаты на основании бюджетной (бухгалтерской) отчетности и иных документов, представленных по  запросу Контрольно-счетной палаты.</w:t>
      </w:r>
    </w:p>
    <w:p w:rsidR="00F46326" w:rsidRPr="004A140B" w:rsidRDefault="00D1478E" w:rsidP="00566617">
      <w:pPr>
        <w:tabs>
          <w:tab w:val="left" w:pos="10065"/>
        </w:tabs>
        <w:autoSpaceDE w:val="0"/>
        <w:autoSpaceDN w:val="0"/>
        <w:adjustRightInd w:val="0"/>
        <w:spacing w:line="360" w:lineRule="auto"/>
        <w:ind w:right="27" w:firstLine="652"/>
        <w:jc w:val="both"/>
        <w:rPr>
          <w:rFonts w:eastAsia="Calibri"/>
          <w:sz w:val="28"/>
          <w:szCs w:val="28"/>
        </w:rPr>
      </w:pPr>
      <w:r w:rsidRPr="004A140B">
        <w:rPr>
          <w:rFonts w:eastAsia="Calibri"/>
          <w:sz w:val="28"/>
          <w:szCs w:val="28"/>
        </w:rPr>
        <w:t>Под выездными проверками</w:t>
      </w:r>
      <w:r w:rsidR="005B4F43" w:rsidRPr="004A140B">
        <w:rPr>
          <w:rFonts w:eastAsia="Calibri"/>
          <w:sz w:val="28"/>
          <w:szCs w:val="28"/>
        </w:rPr>
        <w:t xml:space="preserve"> </w:t>
      </w:r>
      <w:r w:rsidRPr="004A140B">
        <w:rPr>
          <w:rFonts w:eastAsia="Calibri"/>
          <w:sz w:val="28"/>
          <w:szCs w:val="28"/>
        </w:rPr>
        <w:t>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F46326" w:rsidRPr="004A140B" w:rsidRDefault="00D1478E" w:rsidP="00566617">
      <w:pPr>
        <w:tabs>
          <w:tab w:val="left" w:pos="10065"/>
        </w:tabs>
        <w:autoSpaceDE w:val="0"/>
        <w:autoSpaceDN w:val="0"/>
        <w:adjustRightInd w:val="0"/>
        <w:spacing w:line="360" w:lineRule="auto"/>
        <w:ind w:right="27" w:firstLine="652"/>
        <w:jc w:val="both"/>
        <w:rPr>
          <w:sz w:val="28"/>
          <w:szCs w:val="28"/>
        </w:rPr>
      </w:pPr>
      <w:r w:rsidRPr="004A140B">
        <w:rPr>
          <w:rFonts w:eastAsia="Calibri"/>
          <w:sz w:val="28"/>
          <w:szCs w:val="28"/>
        </w:rPr>
        <w:lastRenderedPageBreak/>
        <w:t>Под встречными проверками понимаются проверки, проводимые в рамках выездных и (или) камеральных проверок</w:t>
      </w:r>
      <w:r w:rsidR="005B4F43" w:rsidRPr="004A140B">
        <w:rPr>
          <w:rFonts w:eastAsia="Calibri"/>
          <w:sz w:val="28"/>
          <w:szCs w:val="28"/>
        </w:rPr>
        <w:t xml:space="preserve"> </w:t>
      </w:r>
      <w:r w:rsidRPr="004A140B">
        <w:rPr>
          <w:rFonts w:eastAsia="Calibri"/>
          <w:sz w:val="28"/>
          <w:szCs w:val="28"/>
        </w:rPr>
        <w:t>в целях установления и (или) подтверждения фактов, связанных с деятельностью объекта контроля.</w:t>
      </w:r>
      <w:r w:rsidR="00440C51" w:rsidRPr="004A140B">
        <w:rPr>
          <w:rFonts w:eastAsia="Calibri"/>
          <w:sz w:val="28"/>
          <w:szCs w:val="28"/>
        </w:rPr>
        <w:t xml:space="preserve"> </w:t>
      </w:r>
      <w:r w:rsidRPr="004A140B">
        <w:rPr>
          <w:color w:val="FF0000"/>
          <w:sz w:val="28"/>
          <w:szCs w:val="28"/>
        </w:rPr>
        <w:t xml:space="preserve"> </w:t>
      </w:r>
      <w:r w:rsidRPr="004A140B">
        <w:rPr>
          <w:sz w:val="28"/>
          <w:szCs w:val="28"/>
        </w:rPr>
        <w:t>Результаты встречной проверки</w:t>
      </w:r>
      <w:r w:rsidR="005B4F43" w:rsidRPr="004A140B">
        <w:rPr>
          <w:sz w:val="28"/>
          <w:szCs w:val="28"/>
        </w:rPr>
        <w:t xml:space="preserve"> </w:t>
      </w:r>
      <w:r w:rsidRPr="004A140B">
        <w:rPr>
          <w:sz w:val="28"/>
          <w:szCs w:val="28"/>
        </w:rPr>
        <w:t>оформляются актом, который прилагается к материалам выездной или камеральной проверки</w:t>
      </w:r>
      <w:r w:rsidR="005B4F43" w:rsidRPr="004A140B">
        <w:rPr>
          <w:sz w:val="28"/>
          <w:szCs w:val="28"/>
        </w:rPr>
        <w:t xml:space="preserve"> </w:t>
      </w:r>
      <w:r w:rsidRPr="004A140B">
        <w:rPr>
          <w:sz w:val="28"/>
          <w:szCs w:val="28"/>
        </w:rPr>
        <w:t>соответственно. По результатам встречной проверки меры принуждения к объекту встречной проверки</w:t>
      </w:r>
      <w:r w:rsidR="005B4F43" w:rsidRPr="004A140B">
        <w:rPr>
          <w:sz w:val="28"/>
          <w:szCs w:val="28"/>
        </w:rPr>
        <w:t xml:space="preserve"> </w:t>
      </w:r>
      <w:r w:rsidRPr="004A140B">
        <w:rPr>
          <w:sz w:val="28"/>
          <w:szCs w:val="28"/>
        </w:rPr>
        <w:t>не применяются.</w:t>
      </w:r>
    </w:p>
    <w:p w:rsidR="00F46326" w:rsidRPr="004A140B" w:rsidRDefault="001B5674" w:rsidP="00566617">
      <w:pPr>
        <w:tabs>
          <w:tab w:val="left" w:pos="10065"/>
        </w:tabs>
        <w:autoSpaceDE w:val="0"/>
        <w:autoSpaceDN w:val="0"/>
        <w:adjustRightInd w:val="0"/>
        <w:spacing w:line="360" w:lineRule="auto"/>
        <w:ind w:right="27" w:firstLine="652"/>
        <w:jc w:val="both"/>
        <w:rPr>
          <w:rFonts w:eastAsia="Times New Roman"/>
          <w:sz w:val="28"/>
          <w:szCs w:val="28"/>
        </w:rPr>
      </w:pPr>
      <w:r w:rsidRPr="004A140B">
        <w:rPr>
          <w:sz w:val="28"/>
          <w:szCs w:val="28"/>
        </w:rPr>
        <w:t>7</w:t>
      </w:r>
      <w:r w:rsidR="00D1478E" w:rsidRPr="004A140B">
        <w:rPr>
          <w:sz w:val="28"/>
          <w:szCs w:val="28"/>
        </w:rPr>
        <w:t>.1</w:t>
      </w:r>
      <w:r w:rsidR="00405B8C">
        <w:rPr>
          <w:sz w:val="28"/>
          <w:szCs w:val="28"/>
        </w:rPr>
        <w:t>0</w:t>
      </w:r>
      <w:r w:rsidR="00D1478E" w:rsidRPr="004A140B">
        <w:rPr>
          <w:sz w:val="28"/>
          <w:szCs w:val="28"/>
        </w:rPr>
        <w:t>.</w:t>
      </w:r>
      <w:r w:rsidR="00A672B1" w:rsidRPr="004A140B">
        <w:rPr>
          <w:sz w:val="28"/>
          <w:szCs w:val="28"/>
        </w:rPr>
        <w:t xml:space="preserve"> </w:t>
      </w:r>
      <w:r w:rsidR="00D1478E" w:rsidRPr="004A140B">
        <w:rPr>
          <w:sz w:val="28"/>
          <w:szCs w:val="28"/>
        </w:rPr>
        <w:t xml:space="preserve">Обследования могут проводиться в рамках камеральных и выездных проверок. </w:t>
      </w:r>
    </w:p>
    <w:p w:rsidR="00F46326" w:rsidRPr="004A140B" w:rsidRDefault="001B5674" w:rsidP="00566617">
      <w:pPr>
        <w:tabs>
          <w:tab w:val="left" w:pos="10065"/>
        </w:tabs>
        <w:autoSpaceDE w:val="0"/>
        <w:autoSpaceDN w:val="0"/>
        <w:adjustRightInd w:val="0"/>
        <w:spacing w:line="360" w:lineRule="auto"/>
        <w:ind w:firstLine="652"/>
        <w:jc w:val="both"/>
        <w:rPr>
          <w:rFonts w:eastAsia="Times New Roman"/>
          <w:sz w:val="28"/>
          <w:szCs w:val="28"/>
        </w:rPr>
      </w:pPr>
      <w:r w:rsidRPr="004A140B">
        <w:rPr>
          <w:rFonts w:eastAsia="Times New Roman"/>
          <w:sz w:val="28"/>
          <w:szCs w:val="28"/>
        </w:rPr>
        <w:t>7</w:t>
      </w:r>
      <w:r w:rsidR="00D1478E" w:rsidRPr="004A140B">
        <w:rPr>
          <w:rFonts w:eastAsia="Times New Roman"/>
          <w:sz w:val="28"/>
          <w:szCs w:val="28"/>
        </w:rPr>
        <w:t>.1</w:t>
      </w:r>
      <w:r w:rsidR="00405B8C">
        <w:rPr>
          <w:rFonts w:eastAsia="Times New Roman"/>
          <w:sz w:val="28"/>
          <w:szCs w:val="28"/>
        </w:rPr>
        <w:t>1</w:t>
      </w:r>
      <w:r w:rsidR="00D1478E" w:rsidRPr="004A140B">
        <w:rPr>
          <w:rFonts w:eastAsia="Times New Roman"/>
          <w:sz w:val="28"/>
          <w:szCs w:val="28"/>
        </w:rPr>
        <w:t>.</w:t>
      </w:r>
      <w:r w:rsidR="0057592A">
        <w:rPr>
          <w:rFonts w:eastAsia="Times New Roman"/>
          <w:sz w:val="28"/>
          <w:szCs w:val="28"/>
        </w:rPr>
        <w:t> </w:t>
      </w:r>
      <w:r w:rsidR="00D1478E" w:rsidRPr="004A140B">
        <w:rPr>
          <w:rFonts w:eastAsia="Times New Roman"/>
          <w:sz w:val="28"/>
          <w:szCs w:val="28"/>
        </w:rPr>
        <w:t>Плановые проверки</w:t>
      </w:r>
      <w:r w:rsidR="007323F0" w:rsidRPr="004A140B">
        <w:rPr>
          <w:rFonts w:eastAsia="Times New Roman"/>
          <w:sz w:val="28"/>
          <w:szCs w:val="28"/>
        </w:rPr>
        <w:t xml:space="preserve">, </w:t>
      </w:r>
      <w:r w:rsidR="005B4F43" w:rsidRPr="004A140B">
        <w:rPr>
          <w:rFonts w:eastAsia="Times New Roman"/>
          <w:sz w:val="28"/>
          <w:szCs w:val="28"/>
        </w:rPr>
        <w:t xml:space="preserve">ревизии, </w:t>
      </w:r>
      <w:r w:rsidR="00D1478E" w:rsidRPr="004A140B">
        <w:rPr>
          <w:rFonts w:eastAsia="Times New Roman"/>
          <w:sz w:val="28"/>
          <w:szCs w:val="28"/>
        </w:rPr>
        <w:t>обследования проводятся в соответствии с планом работы Контрольно-счетной палаты на основании Распоряжения  Контрольно-счетной</w:t>
      </w:r>
      <w:r w:rsidR="003F62EA" w:rsidRPr="004A140B">
        <w:rPr>
          <w:rFonts w:eastAsia="Times New Roman"/>
          <w:sz w:val="28"/>
          <w:szCs w:val="28"/>
        </w:rPr>
        <w:t xml:space="preserve"> палаты. </w:t>
      </w:r>
      <w:r w:rsidR="003B0DDB" w:rsidRPr="004A140B">
        <w:rPr>
          <w:rFonts w:eastAsia="Times New Roman"/>
          <w:sz w:val="28"/>
          <w:szCs w:val="28"/>
        </w:rPr>
        <w:t xml:space="preserve">В </w:t>
      </w:r>
      <w:r w:rsidR="003F62EA" w:rsidRPr="004A140B">
        <w:rPr>
          <w:rFonts w:eastAsia="Times New Roman"/>
          <w:sz w:val="28"/>
          <w:szCs w:val="28"/>
        </w:rPr>
        <w:t>Распоряжени</w:t>
      </w:r>
      <w:r w:rsidR="003B0DDB" w:rsidRPr="004A140B">
        <w:rPr>
          <w:rFonts w:eastAsia="Times New Roman"/>
          <w:sz w:val="28"/>
          <w:szCs w:val="28"/>
        </w:rPr>
        <w:t>и</w:t>
      </w:r>
      <w:r w:rsidR="003F62EA" w:rsidRPr="004A140B">
        <w:rPr>
          <w:rFonts w:eastAsia="Times New Roman"/>
          <w:sz w:val="28"/>
          <w:szCs w:val="28"/>
        </w:rPr>
        <w:t xml:space="preserve"> </w:t>
      </w:r>
      <w:r w:rsidR="003B0DDB" w:rsidRPr="004A140B">
        <w:rPr>
          <w:rFonts w:eastAsia="Times New Roman"/>
          <w:sz w:val="28"/>
          <w:szCs w:val="28"/>
        </w:rPr>
        <w:t>указывается</w:t>
      </w:r>
      <w:r w:rsidR="00D1478E" w:rsidRPr="004A140B">
        <w:rPr>
          <w:rFonts w:eastAsia="Times New Roman"/>
          <w:sz w:val="28"/>
          <w:szCs w:val="28"/>
        </w:rPr>
        <w:t xml:space="preserve">: </w:t>
      </w:r>
    </w:p>
    <w:p w:rsidR="00F46326" w:rsidRPr="004A140B" w:rsidRDefault="00D1478E" w:rsidP="00566617">
      <w:pPr>
        <w:tabs>
          <w:tab w:val="left" w:pos="10065"/>
        </w:tabs>
        <w:autoSpaceDE w:val="0"/>
        <w:autoSpaceDN w:val="0"/>
        <w:adjustRightInd w:val="0"/>
        <w:spacing w:line="360" w:lineRule="auto"/>
        <w:ind w:firstLine="652"/>
        <w:jc w:val="both"/>
        <w:rPr>
          <w:rFonts w:eastAsia="Times New Roman"/>
          <w:sz w:val="28"/>
          <w:szCs w:val="28"/>
        </w:rPr>
      </w:pPr>
      <w:r w:rsidRPr="004A140B">
        <w:rPr>
          <w:rFonts w:eastAsia="Times New Roman"/>
          <w:sz w:val="28"/>
          <w:szCs w:val="28"/>
        </w:rPr>
        <w:t xml:space="preserve">-метод внешнего муниципального финансового контроля </w:t>
      </w:r>
      <w:r w:rsidR="00E542E8" w:rsidRPr="004A140B">
        <w:rPr>
          <w:rFonts w:eastAsia="Times New Roman"/>
          <w:sz w:val="28"/>
          <w:szCs w:val="28"/>
        </w:rPr>
        <w:t>(</w:t>
      </w:r>
      <w:r w:rsidRPr="004A140B">
        <w:rPr>
          <w:rFonts w:eastAsia="Times New Roman"/>
          <w:sz w:val="28"/>
          <w:szCs w:val="28"/>
        </w:rPr>
        <w:t xml:space="preserve">проверка, </w:t>
      </w:r>
      <w:r w:rsidR="00E542E8" w:rsidRPr="004A140B">
        <w:rPr>
          <w:rFonts w:eastAsia="Times New Roman"/>
          <w:sz w:val="28"/>
          <w:szCs w:val="28"/>
        </w:rPr>
        <w:t xml:space="preserve">ревизия,  </w:t>
      </w:r>
      <w:r w:rsidRPr="004A140B">
        <w:rPr>
          <w:rFonts w:eastAsia="Times New Roman"/>
          <w:sz w:val="28"/>
          <w:szCs w:val="28"/>
        </w:rPr>
        <w:t>обследование);</w:t>
      </w:r>
    </w:p>
    <w:p w:rsidR="003B0DDB" w:rsidRPr="004A140B" w:rsidRDefault="003B0DDB" w:rsidP="00566617">
      <w:pPr>
        <w:tabs>
          <w:tab w:val="left" w:pos="10065"/>
        </w:tabs>
        <w:autoSpaceDE w:val="0"/>
        <w:autoSpaceDN w:val="0"/>
        <w:adjustRightInd w:val="0"/>
        <w:spacing w:line="360" w:lineRule="auto"/>
        <w:ind w:firstLine="652"/>
        <w:jc w:val="both"/>
        <w:rPr>
          <w:rFonts w:eastAsia="Times New Roman"/>
          <w:sz w:val="28"/>
          <w:szCs w:val="28"/>
        </w:rPr>
      </w:pPr>
      <w:r w:rsidRPr="004A140B">
        <w:rPr>
          <w:rFonts w:eastAsia="Times New Roman"/>
          <w:sz w:val="28"/>
          <w:szCs w:val="28"/>
        </w:rPr>
        <w:t>-наименование мероприятия;</w:t>
      </w:r>
    </w:p>
    <w:p w:rsidR="00F46326" w:rsidRPr="004A140B" w:rsidRDefault="00D1478E" w:rsidP="00566617">
      <w:pPr>
        <w:tabs>
          <w:tab w:val="left" w:pos="10065"/>
        </w:tabs>
        <w:autoSpaceDE w:val="0"/>
        <w:autoSpaceDN w:val="0"/>
        <w:adjustRightInd w:val="0"/>
        <w:spacing w:line="360" w:lineRule="auto"/>
        <w:ind w:firstLine="652"/>
        <w:jc w:val="both"/>
        <w:rPr>
          <w:rFonts w:eastAsia="Times New Roman"/>
          <w:sz w:val="28"/>
          <w:szCs w:val="28"/>
        </w:rPr>
      </w:pPr>
      <w:r w:rsidRPr="004A140B">
        <w:rPr>
          <w:rFonts w:eastAsia="Times New Roman"/>
          <w:sz w:val="28"/>
          <w:szCs w:val="28"/>
        </w:rPr>
        <w:t>-наименование объекта контроля;</w:t>
      </w:r>
    </w:p>
    <w:p w:rsidR="00F46326" w:rsidRPr="004A140B" w:rsidRDefault="00D1478E" w:rsidP="00566617">
      <w:pPr>
        <w:tabs>
          <w:tab w:val="left" w:pos="10065"/>
        </w:tabs>
        <w:autoSpaceDE w:val="0"/>
        <w:autoSpaceDN w:val="0"/>
        <w:adjustRightInd w:val="0"/>
        <w:spacing w:line="360" w:lineRule="auto"/>
        <w:ind w:firstLine="652"/>
        <w:jc w:val="both"/>
        <w:rPr>
          <w:rFonts w:eastAsia="Times New Roman"/>
          <w:sz w:val="28"/>
          <w:szCs w:val="28"/>
        </w:rPr>
      </w:pPr>
      <w:r w:rsidRPr="004A140B">
        <w:rPr>
          <w:rFonts w:eastAsia="Times New Roman"/>
          <w:sz w:val="28"/>
          <w:szCs w:val="28"/>
        </w:rPr>
        <w:t>-срок проведения проверки</w:t>
      </w:r>
      <w:r w:rsidR="00E542E8" w:rsidRPr="004A140B">
        <w:rPr>
          <w:rFonts w:eastAsia="Times New Roman"/>
          <w:sz w:val="28"/>
          <w:szCs w:val="28"/>
        </w:rPr>
        <w:t xml:space="preserve"> (</w:t>
      </w:r>
      <w:r w:rsidR="003F62EA" w:rsidRPr="004A140B">
        <w:rPr>
          <w:rFonts w:eastAsia="Times New Roman"/>
          <w:sz w:val="28"/>
          <w:szCs w:val="28"/>
        </w:rPr>
        <w:t>ревизии</w:t>
      </w:r>
      <w:r w:rsidR="00E542E8" w:rsidRPr="004A140B">
        <w:rPr>
          <w:rFonts w:eastAsia="Times New Roman"/>
          <w:sz w:val="28"/>
          <w:szCs w:val="28"/>
        </w:rPr>
        <w:t>)</w:t>
      </w:r>
      <w:r w:rsidR="003F62EA" w:rsidRPr="004A140B">
        <w:rPr>
          <w:rFonts w:eastAsia="Times New Roman"/>
          <w:sz w:val="28"/>
          <w:szCs w:val="28"/>
        </w:rPr>
        <w:t>,</w:t>
      </w:r>
      <w:r w:rsidRPr="004A140B">
        <w:rPr>
          <w:rFonts w:eastAsia="Times New Roman"/>
          <w:sz w:val="28"/>
          <w:szCs w:val="28"/>
        </w:rPr>
        <w:t xml:space="preserve"> обследования;</w:t>
      </w:r>
    </w:p>
    <w:p w:rsidR="00F46326" w:rsidRPr="004A140B" w:rsidRDefault="00D1478E" w:rsidP="00566617">
      <w:pPr>
        <w:tabs>
          <w:tab w:val="left" w:pos="10065"/>
        </w:tabs>
        <w:autoSpaceDE w:val="0"/>
        <w:autoSpaceDN w:val="0"/>
        <w:adjustRightInd w:val="0"/>
        <w:spacing w:line="360" w:lineRule="auto"/>
        <w:ind w:firstLine="652"/>
        <w:jc w:val="both"/>
        <w:rPr>
          <w:rFonts w:eastAsia="Times New Roman"/>
          <w:sz w:val="28"/>
          <w:szCs w:val="28"/>
        </w:rPr>
      </w:pPr>
      <w:r w:rsidRPr="004A140B">
        <w:rPr>
          <w:rFonts w:eastAsia="Times New Roman"/>
          <w:sz w:val="28"/>
          <w:szCs w:val="28"/>
        </w:rPr>
        <w:t xml:space="preserve">-персональный состав должностных лиц, </w:t>
      </w:r>
      <w:r w:rsidR="00621010" w:rsidRPr="004A140B">
        <w:rPr>
          <w:rFonts w:eastAsia="Times New Roman"/>
          <w:sz w:val="28"/>
          <w:szCs w:val="28"/>
        </w:rPr>
        <w:t xml:space="preserve">уполномоченных на проведение </w:t>
      </w:r>
      <w:r w:rsidRPr="004A140B">
        <w:rPr>
          <w:rFonts w:eastAsia="Times New Roman"/>
          <w:sz w:val="28"/>
          <w:szCs w:val="28"/>
        </w:rPr>
        <w:t>проверки</w:t>
      </w:r>
      <w:r w:rsidR="003B0DDB" w:rsidRPr="004A140B">
        <w:rPr>
          <w:rFonts w:eastAsia="Times New Roman"/>
          <w:sz w:val="28"/>
          <w:szCs w:val="28"/>
        </w:rPr>
        <w:t xml:space="preserve"> </w:t>
      </w:r>
      <w:r w:rsidR="00E542E8" w:rsidRPr="004A140B">
        <w:rPr>
          <w:rFonts w:eastAsia="Times New Roman"/>
          <w:sz w:val="28"/>
          <w:szCs w:val="28"/>
        </w:rPr>
        <w:t>(</w:t>
      </w:r>
      <w:r w:rsidR="003B0DDB" w:rsidRPr="004A140B">
        <w:rPr>
          <w:rFonts w:eastAsia="Times New Roman"/>
          <w:sz w:val="28"/>
          <w:szCs w:val="28"/>
        </w:rPr>
        <w:t>ревизии</w:t>
      </w:r>
      <w:r w:rsidR="00E542E8" w:rsidRPr="004A140B">
        <w:rPr>
          <w:rFonts w:eastAsia="Times New Roman"/>
          <w:sz w:val="28"/>
          <w:szCs w:val="28"/>
        </w:rPr>
        <w:t>)</w:t>
      </w:r>
      <w:r w:rsidR="003B0DDB" w:rsidRPr="004A140B">
        <w:rPr>
          <w:rFonts w:eastAsia="Times New Roman"/>
          <w:sz w:val="28"/>
          <w:szCs w:val="28"/>
        </w:rPr>
        <w:t>,</w:t>
      </w:r>
      <w:r w:rsidRPr="004A140B">
        <w:rPr>
          <w:rFonts w:eastAsia="Times New Roman"/>
          <w:sz w:val="28"/>
          <w:szCs w:val="28"/>
        </w:rPr>
        <w:t xml:space="preserve"> обследования (далее – </w:t>
      </w:r>
      <w:r w:rsidR="003B0DDB" w:rsidRPr="004A140B">
        <w:rPr>
          <w:rFonts w:eastAsia="Times New Roman"/>
          <w:sz w:val="28"/>
          <w:szCs w:val="28"/>
        </w:rPr>
        <w:t>уполномоченные лица</w:t>
      </w:r>
      <w:r w:rsidRPr="004A140B">
        <w:rPr>
          <w:rFonts w:eastAsia="Times New Roman"/>
          <w:sz w:val="28"/>
          <w:szCs w:val="28"/>
        </w:rPr>
        <w:t>).</w:t>
      </w:r>
    </w:p>
    <w:p w:rsidR="00F46326" w:rsidRPr="004A140B" w:rsidRDefault="00306C35" w:rsidP="00566617">
      <w:pPr>
        <w:autoSpaceDE w:val="0"/>
        <w:autoSpaceDN w:val="0"/>
        <w:adjustRightInd w:val="0"/>
        <w:spacing w:line="360" w:lineRule="auto"/>
        <w:ind w:right="27" w:firstLine="652"/>
        <w:jc w:val="both"/>
        <w:rPr>
          <w:rFonts w:eastAsia="Times New Roman"/>
          <w:sz w:val="28"/>
          <w:szCs w:val="28"/>
        </w:rPr>
      </w:pPr>
      <w:r w:rsidRPr="004A140B">
        <w:rPr>
          <w:rFonts w:eastAsia="Times New Roman"/>
          <w:sz w:val="28"/>
          <w:szCs w:val="28"/>
        </w:rPr>
        <w:t>7</w:t>
      </w:r>
      <w:r w:rsidR="00D1478E" w:rsidRPr="004A140B">
        <w:rPr>
          <w:rFonts w:eastAsia="Times New Roman"/>
          <w:sz w:val="28"/>
          <w:szCs w:val="28"/>
        </w:rPr>
        <w:t>.1</w:t>
      </w:r>
      <w:r w:rsidR="00405B8C">
        <w:rPr>
          <w:rFonts w:eastAsia="Times New Roman"/>
          <w:sz w:val="28"/>
          <w:szCs w:val="28"/>
        </w:rPr>
        <w:t>2</w:t>
      </w:r>
      <w:r w:rsidR="00D1478E" w:rsidRPr="004A140B">
        <w:rPr>
          <w:rFonts w:eastAsia="Times New Roman"/>
          <w:sz w:val="28"/>
          <w:szCs w:val="28"/>
        </w:rPr>
        <w:t>.Контрольно-счетная палата уведомляет объект контроля о дате начала проверки</w:t>
      </w:r>
      <w:r w:rsidR="003B0DDB" w:rsidRPr="004A140B">
        <w:rPr>
          <w:rFonts w:eastAsia="Times New Roman"/>
          <w:sz w:val="28"/>
          <w:szCs w:val="28"/>
        </w:rPr>
        <w:t xml:space="preserve"> </w:t>
      </w:r>
      <w:r w:rsidR="00E542E8" w:rsidRPr="004A140B">
        <w:rPr>
          <w:rFonts w:eastAsia="Times New Roman"/>
          <w:sz w:val="28"/>
          <w:szCs w:val="28"/>
        </w:rPr>
        <w:t>(</w:t>
      </w:r>
      <w:r w:rsidR="003B0DDB" w:rsidRPr="004A140B">
        <w:rPr>
          <w:rFonts w:eastAsia="Times New Roman"/>
          <w:sz w:val="28"/>
          <w:szCs w:val="28"/>
        </w:rPr>
        <w:t>ревизии</w:t>
      </w:r>
      <w:r w:rsidR="00E542E8" w:rsidRPr="004A140B">
        <w:rPr>
          <w:rFonts w:eastAsia="Times New Roman"/>
          <w:sz w:val="28"/>
          <w:szCs w:val="28"/>
        </w:rPr>
        <w:t>)</w:t>
      </w:r>
      <w:r w:rsidR="003B0DDB" w:rsidRPr="004A140B">
        <w:rPr>
          <w:rFonts w:eastAsia="Times New Roman"/>
          <w:sz w:val="28"/>
          <w:szCs w:val="28"/>
        </w:rPr>
        <w:t xml:space="preserve">, </w:t>
      </w:r>
      <w:r w:rsidR="00D1478E" w:rsidRPr="004A140B">
        <w:rPr>
          <w:rFonts w:eastAsia="Times New Roman"/>
          <w:sz w:val="28"/>
          <w:szCs w:val="28"/>
        </w:rPr>
        <w:t>обследования. В Уведомлении указывается:</w:t>
      </w:r>
    </w:p>
    <w:p w:rsidR="00F46326" w:rsidRPr="004A140B" w:rsidRDefault="00D1478E" w:rsidP="00566617">
      <w:pPr>
        <w:tabs>
          <w:tab w:val="left" w:pos="10065"/>
        </w:tabs>
        <w:autoSpaceDE w:val="0"/>
        <w:autoSpaceDN w:val="0"/>
        <w:adjustRightInd w:val="0"/>
        <w:spacing w:line="360" w:lineRule="auto"/>
        <w:ind w:right="27" w:firstLine="652"/>
        <w:jc w:val="both"/>
        <w:rPr>
          <w:rFonts w:eastAsia="Times New Roman"/>
          <w:sz w:val="28"/>
          <w:szCs w:val="28"/>
        </w:rPr>
      </w:pPr>
      <w:r w:rsidRPr="004A140B">
        <w:rPr>
          <w:rFonts w:eastAsia="Times New Roman"/>
          <w:sz w:val="28"/>
          <w:szCs w:val="28"/>
        </w:rPr>
        <w:t>-метод внешнего муниципального финансового контроля (</w:t>
      </w:r>
      <w:r w:rsidR="00E542E8" w:rsidRPr="004A140B">
        <w:rPr>
          <w:rFonts w:eastAsia="Times New Roman"/>
          <w:sz w:val="28"/>
          <w:szCs w:val="28"/>
        </w:rPr>
        <w:t xml:space="preserve">проверка, </w:t>
      </w:r>
      <w:r w:rsidRPr="004A140B">
        <w:rPr>
          <w:rFonts w:eastAsia="Times New Roman"/>
          <w:sz w:val="28"/>
          <w:szCs w:val="28"/>
        </w:rPr>
        <w:t>ревизия, обследование);</w:t>
      </w:r>
    </w:p>
    <w:p w:rsidR="003B0DDB" w:rsidRPr="004A140B" w:rsidRDefault="003B0DDB" w:rsidP="00566617">
      <w:pPr>
        <w:tabs>
          <w:tab w:val="left" w:pos="10065"/>
        </w:tabs>
        <w:autoSpaceDE w:val="0"/>
        <w:autoSpaceDN w:val="0"/>
        <w:adjustRightInd w:val="0"/>
        <w:spacing w:line="360" w:lineRule="auto"/>
        <w:ind w:right="27" w:firstLine="652"/>
        <w:jc w:val="both"/>
        <w:rPr>
          <w:rFonts w:eastAsia="Times New Roman"/>
          <w:sz w:val="28"/>
          <w:szCs w:val="28"/>
        </w:rPr>
      </w:pPr>
      <w:r w:rsidRPr="004A140B">
        <w:rPr>
          <w:rFonts w:eastAsia="Times New Roman"/>
          <w:sz w:val="28"/>
          <w:szCs w:val="28"/>
        </w:rPr>
        <w:t>-наименование мероприятия;</w:t>
      </w:r>
    </w:p>
    <w:p w:rsidR="00F46326" w:rsidRPr="004A140B" w:rsidRDefault="00D1478E" w:rsidP="00566617">
      <w:pPr>
        <w:tabs>
          <w:tab w:val="left" w:pos="10065"/>
        </w:tabs>
        <w:autoSpaceDE w:val="0"/>
        <w:autoSpaceDN w:val="0"/>
        <w:adjustRightInd w:val="0"/>
        <w:spacing w:line="360" w:lineRule="auto"/>
        <w:ind w:right="27" w:firstLine="652"/>
        <w:jc w:val="both"/>
        <w:rPr>
          <w:rFonts w:eastAsia="Times New Roman"/>
          <w:sz w:val="28"/>
          <w:szCs w:val="28"/>
        </w:rPr>
      </w:pPr>
      <w:r w:rsidRPr="004A140B">
        <w:rPr>
          <w:rFonts w:eastAsia="Times New Roman"/>
          <w:sz w:val="28"/>
          <w:szCs w:val="28"/>
        </w:rPr>
        <w:t>-наименование объекта контроля;</w:t>
      </w:r>
    </w:p>
    <w:p w:rsidR="00F46326" w:rsidRPr="004A140B" w:rsidRDefault="00D1478E" w:rsidP="00566617">
      <w:pPr>
        <w:tabs>
          <w:tab w:val="left" w:pos="10065"/>
        </w:tabs>
        <w:autoSpaceDE w:val="0"/>
        <w:autoSpaceDN w:val="0"/>
        <w:adjustRightInd w:val="0"/>
        <w:spacing w:line="360" w:lineRule="auto"/>
        <w:ind w:right="27" w:firstLine="652"/>
        <w:jc w:val="both"/>
        <w:rPr>
          <w:rFonts w:eastAsia="Times New Roman"/>
          <w:sz w:val="28"/>
          <w:szCs w:val="28"/>
        </w:rPr>
      </w:pPr>
      <w:r w:rsidRPr="004A140B">
        <w:rPr>
          <w:rFonts w:eastAsia="Times New Roman"/>
          <w:sz w:val="28"/>
          <w:szCs w:val="28"/>
        </w:rPr>
        <w:t xml:space="preserve">-срок проведения проверки, </w:t>
      </w:r>
      <w:r w:rsidR="003B0DDB" w:rsidRPr="004A140B">
        <w:rPr>
          <w:rFonts w:eastAsia="Times New Roman"/>
          <w:sz w:val="28"/>
          <w:szCs w:val="28"/>
        </w:rPr>
        <w:t xml:space="preserve">ревизии, </w:t>
      </w:r>
      <w:r w:rsidRPr="004A140B">
        <w:rPr>
          <w:rFonts w:eastAsia="Times New Roman"/>
          <w:sz w:val="28"/>
          <w:szCs w:val="28"/>
        </w:rPr>
        <w:t>обследования на объекте контроля;</w:t>
      </w:r>
    </w:p>
    <w:p w:rsidR="00F46326" w:rsidRPr="004A140B" w:rsidRDefault="00D1478E" w:rsidP="00566617">
      <w:pPr>
        <w:tabs>
          <w:tab w:val="left" w:pos="10065"/>
        </w:tabs>
        <w:autoSpaceDE w:val="0"/>
        <w:autoSpaceDN w:val="0"/>
        <w:adjustRightInd w:val="0"/>
        <w:spacing w:line="360" w:lineRule="auto"/>
        <w:ind w:firstLine="652"/>
        <w:jc w:val="both"/>
        <w:rPr>
          <w:rFonts w:eastAsia="Times New Roman"/>
          <w:sz w:val="28"/>
          <w:szCs w:val="28"/>
        </w:rPr>
      </w:pPr>
      <w:r w:rsidRPr="004A140B">
        <w:rPr>
          <w:rFonts w:eastAsia="Times New Roman"/>
          <w:sz w:val="28"/>
          <w:szCs w:val="28"/>
        </w:rPr>
        <w:t xml:space="preserve">-персональный   состав   </w:t>
      </w:r>
      <w:r w:rsidR="003B0DDB" w:rsidRPr="004A140B">
        <w:rPr>
          <w:rFonts w:eastAsia="Times New Roman"/>
          <w:sz w:val="28"/>
          <w:szCs w:val="28"/>
        </w:rPr>
        <w:t>уполномоченных лиц</w:t>
      </w:r>
      <w:r w:rsidRPr="004A140B">
        <w:rPr>
          <w:rFonts w:eastAsia="Times New Roman"/>
          <w:sz w:val="28"/>
          <w:szCs w:val="28"/>
        </w:rPr>
        <w:t>;</w:t>
      </w:r>
    </w:p>
    <w:p w:rsidR="00F46326" w:rsidRPr="004A140B" w:rsidRDefault="00D1478E" w:rsidP="00566617">
      <w:pPr>
        <w:tabs>
          <w:tab w:val="left" w:pos="10065"/>
        </w:tabs>
        <w:autoSpaceDE w:val="0"/>
        <w:autoSpaceDN w:val="0"/>
        <w:adjustRightInd w:val="0"/>
        <w:spacing w:line="360" w:lineRule="auto"/>
        <w:ind w:firstLine="652"/>
        <w:jc w:val="both"/>
        <w:rPr>
          <w:rFonts w:eastAsia="Times New Roman"/>
          <w:sz w:val="28"/>
          <w:szCs w:val="28"/>
        </w:rPr>
      </w:pPr>
      <w:r w:rsidRPr="004A140B">
        <w:rPr>
          <w:rFonts w:eastAsia="Times New Roman"/>
          <w:sz w:val="28"/>
          <w:szCs w:val="28"/>
        </w:rPr>
        <w:t xml:space="preserve">-предложение о создании необходимых условий для работы </w:t>
      </w:r>
      <w:r w:rsidR="00E542E8" w:rsidRPr="004A140B">
        <w:rPr>
          <w:rFonts w:eastAsia="Times New Roman"/>
          <w:sz w:val="28"/>
          <w:szCs w:val="28"/>
        </w:rPr>
        <w:t>уполномоченных лиц</w:t>
      </w:r>
      <w:r w:rsidRPr="004A140B">
        <w:rPr>
          <w:rFonts w:eastAsia="Times New Roman"/>
          <w:sz w:val="28"/>
          <w:szCs w:val="28"/>
        </w:rPr>
        <w:t>.</w:t>
      </w:r>
    </w:p>
    <w:p w:rsidR="00F46326" w:rsidRPr="004A140B" w:rsidRDefault="001B5674" w:rsidP="00566617">
      <w:pPr>
        <w:tabs>
          <w:tab w:val="left" w:pos="10065"/>
        </w:tabs>
        <w:autoSpaceDE w:val="0"/>
        <w:autoSpaceDN w:val="0"/>
        <w:adjustRightInd w:val="0"/>
        <w:spacing w:line="360" w:lineRule="auto"/>
        <w:ind w:right="27" w:firstLine="652"/>
        <w:jc w:val="both"/>
        <w:rPr>
          <w:rFonts w:eastAsia="Times New Roman"/>
          <w:sz w:val="28"/>
          <w:szCs w:val="28"/>
        </w:rPr>
      </w:pPr>
      <w:r w:rsidRPr="004A140B">
        <w:rPr>
          <w:rFonts w:eastAsia="Times New Roman"/>
          <w:sz w:val="28"/>
          <w:szCs w:val="28"/>
        </w:rPr>
        <w:lastRenderedPageBreak/>
        <w:t>7</w:t>
      </w:r>
      <w:r w:rsidR="00D1478E" w:rsidRPr="004A140B">
        <w:rPr>
          <w:rFonts w:eastAsia="Times New Roman"/>
          <w:sz w:val="28"/>
          <w:szCs w:val="28"/>
        </w:rPr>
        <w:t>.1</w:t>
      </w:r>
      <w:r w:rsidR="00405B8C">
        <w:rPr>
          <w:rFonts w:eastAsia="Times New Roman"/>
          <w:sz w:val="28"/>
          <w:szCs w:val="28"/>
        </w:rPr>
        <w:t>3</w:t>
      </w:r>
      <w:r w:rsidR="00D1478E" w:rsidRPr="004A140B">
        <w:rPr>
          <w:rFonts w:eastAsia="Times New Roman"/>
          <w:sz w:val="28"/>
          <w:szCs w:val="28"/>
        </w:rPr>
        <w:t>.</w:t>
      </w:r>
      <w:r w:rsidR="00A672B1" w:rsidRPr="004A140B">
        <w:rPr>
          <w:rFonts w:eastAsia="Times New Roman"/>
          <w:sz w:val="28"/>
          <w:szCs w:val="28"/>
        </w:rPr>
        <w:t xml:space="preserve"> </w:t>
      </w:r>
      <w:r w:rsidR="00D1478E" w:rsidRPr="004A140B">
        <w:rPr>
          <w:rFonts w:eastAsia="Times New Roman"/>
          <w:sz w:val="28"/>
          <w:szCs w:val="28"/>
        </w:rPr>
        <w:t>Проверки</w:t>
      </w:r>
      <w:r w:rsidR="00E542E8" w:rsidRPr="004A140B">
        <w:rPr>
          <w:rFonts w:eastAsia="Times New Roman"/>
          <w:sz w:val="28"/>
          <w:szCs w:val="28"/>
        </w:rPr>
        <w:t xml:space="preserve"> (ревизии), </w:t>
      </w:r>
      <w:r w:rsidR="00D1478E" w:rsidRPr="004A140B">
        <w:rPr>
          <w:rFonts w:eastAsia="Times New Roman"/>
          <w:sz w:val="28"/>
          <w:szCs w:val="28"/>
        </w:rPr>
        <w:t xml:space="preserve">обследования осуществляются должностными лицами Контрольно-счетной палаты. </w:t>
      </w:r>
      <w:r w:rsidR="00D1478E" w:rsidRPr="004A140B">
        <w:rPr>
          <w:sz w:val="28"/>
          <w:szCs w:val="28"/>
        </w:rPr>
        <w:t>В случаях, когда для достижения целей контрольных действий и получения ответов на поставленные вопросы необходимы специальные знания, навыки и опыт к участию в проведении проверок</w:t>
      </w:r>
      <w:r w:rsidR="00E542E8" w:rsidRPr="004A140B">
        <w:rPr>
          <w:sz w:val="28"/>
          <w:szCs w:val="28"/>
        </w:rPr>
        <w:t xml:space="preserve"> (ревизий),</w:t>
      </w:r>
      <w:r w:rsidR="00D1478E" w:rsidRPr="004A140B">
        <w:rPr>
          <w:sz w:val="28"/>
          <w:szCs w:val="28"/>
        </w:rPr>
        <w:t xml:space="preserve"> обследований могут привлекаться в качестве внешних экспертов аудиторские организации и независимые специалисты</w:t>
      </w:r>
      <w:r w:rsidR="00D1478E" w:rsidRPr="004A140B">
        <w:rPr>
          <w:rFonts w:eastAsia="Times New Roman"/>
          <w:sz w:val="28"/>
          <w:szCs w:val="28"/>
        </w:rPr>
        <w:t>.</w:t>
      </w:r>
    </w:p>
    <w:p w:rsidR="00F46326" w:rsidRPr="004A140B" w:rsidRDefault="001B5674" w:rsidP="00566617">
      <w:pPr>
        <w:tabs>
          <w:tab w:val="left" w:pos="10065"/>
        </w:tabs>
        <w:autoSpaceDE w:val="0"/>
        <w:autoSpaceDN w:val="0"/>
        <w:adjustRightInd w:val="0"/>
        <w:spacing w:line="360" w:lineRule="auto"/>
        <w:ind w:right="27" w:firstLine="652"/>
        <w:jc w:val="both"/>
        <w:rPr>
          <w:rFonts w:eastAsia="Times New Roman"/>
          <w:sz w:val="28"/>
          <w:szCs w:val="28"/>
        </w:rPr>
      </w:pPr>
      <w:r w:rsidRPr="004A140B">
        <w:rPr>
          <w:rFonts w:eastAsia="Times New Roman"/>
          <w:sz w:val="28"/>
          <w:szCs w:val="28"/>
        </w:rPr>
        <w:t>7</w:t>
      </w:r>
      <w:r w:rsidR="00D1478E" w:rsidRPr="004A140B">
        <w:rPr>
          <w:rFonts w:eastAsia="Times New Roman"/>
          <w:sz w:val="28"/>
          <w:szCs w:val="28"/>
        </w:rPr>
        <w:t>.1</w:t>
      </w:r>
      <w:r w:rsidR="00405B8C">
        <w:rPr>
          <w:rFonts w:eastAsia="Times New Roman"/>
          <w:sz w:val="28"/>
          <w:szCs w:val="28"/>
        </w:rPr>
        <w:t>4</w:t>
      </w:r>
      <w:r w:rsidR="00D1478E" w:rsidRPr="004A140B">
        <w:rPr>
          <w:rFonts w:eastAsia="Times New Roman"/>
          <w:sz w:val="28"/>
          <w:szCs w:val="28"/>
        </w:rPr>
        <w:t>.</w:t>
      </w:r>
      <w:r w:rsidR="0057592A">
        <w:rPr>
          <w:rFonts w:eastAsia="Times New Roman"/>
          <w:sz w:val="28"/>
          <w:szCs w:val="28"/>
        </w:rPr>
        <w:t> </w:t>
      </w:r>
      <w:r w:rsidR="00D1478E" w:rsidRPr="004A140B">
        <w:rPr>
          <w:rFonts w:eastAsia="Times New Roman"/>
          <w:sz w:val="28"/>
          <w:szCs w:val="28"/>
        </w:rPr>
        <w:t xml:space="preserve">Руководитель объекта контроля обязан создавать надлежащие условия для проведения </w:t>
      </w:r>
      <w:r w:rsidR="00423FE3" w:rsidRPr="004A140B">
        <w:rPr>
          <w:rFonts w:eastAsia="Times New Roman"/>
          <w:sz w:val="28"/>
          <w:szCs w:val="28"/>
        </w:rPr>
        <w:t>уполномоченными лицами Контрольно-счетной палаты</w:t>
      </w:r>
      <w:r w:rsidR="00D1478E" w:rsidRPr="004A140B">
        <w:rPr>
          <w:rFonts w:eastAsia="Times New Roman"/>
          <w:sz w:val="28"/>
          <w:szCs w:val="28"/>
        </w:rPr>
        <w:t xml:space="preserve"> проверки</w:t>
      </w:r>
      <w:r w:rsidR="00E542E8" w:rsidRPr="004A140B">
        <w:rPr>
          <w:rFonts w:eastAsia="Times New Roman"/>
          <w:sz w:val="28"/>
          <w:szCs w:val="28"/>
        </w:rPr>
        <w:t xml:space="preserve"> (ревизии), </w:t>
      </w:r>
      <w:r w:rsidR="00D1478E" w:rsidRPr="004A140B">
        <w:rPr>
          <w:rFonts w:eastAsia="Times New Roman"/>
          <w:sz w:val="28"/>
          <w:szCs w:val="28"/>
        </w:rPr>
        <w:t>обследования,</w:t>
      </w:r>
      <w:r w:rsidR="00423FE3" w:rsidRPr="004A140B">
        <w:rPr>
          <w:rFonts w:eastAsia="Times New Roman"/>
          <w:sz w:val="28"/>
          <w:szCs w:val="28"/>
        </w:rPr>
        <w:t xml:space="preserve"> </w:t>
      </w:r>
      <w:r w:rsidR="00D1478E" w:rsidRPr="004A140B">
        <w:rPr>
          <w:rFonts w:eastAsia="Times New Roman"/>
          <w:sz w:val="28"/>
          <w:szCs w:val="28"/>
        </w:rPr>
        <w:t>в том числе предоставить необходимое помещение, оргтехнику, услуги связи.</w:t>
      </w:r>
    </w:p>
    <w:p w:rsidR="00E542E8" w:rsidRPr="004A140B" w:rsidRDefault="001B5674" w:rsidP="00566617">
      <w:pPr>
        <w:tabs>
          <w:tab w:val="left" w:pos="10065"/>
        </w:tabs>
        <w:autoSpaceDE w:val="0"/>
        <w:autoSpaceDN w:val="0"/>
        <w:adjustRightInd w:val="0"/>
        <w:spacing w:line="360" w:lineRule="auto"/>
        <w:ind w:right="27" w:firstLine="652"/>
        <w:jc w:val="both"/>
        <w:rPr>
          <w:b/>
          <w:sz w:val="28"/>
          <w:szCs w:val="28"/>
        </w:rPr>
      </w:pPr>
      <w:r w:rsidRPr="004A140B">
        <w:rPr>
          <w:rFonts w:eastAsia="Times New Roman"/>
          <w:sz w:val="28"/>
          <w:szCs w:val="28"/>
        </w:rPr>
        <w:t>7</w:t>
      </w:r>
      <w:r w:rsidR="00D1478E" w:rsidRPr="004A140B">
        <w:rPr>
          <w:rFonts w:eastAsia="Times New Roman"/>
          <w:sz w:val="28"/>
          <w:szCs w:val="28"/>
        </w:rPr>
        <w:t>.1</w:t>
      </w:r>
      <w:r w:rsidR="00405B8C">
        <w:rPr>
          <w:rFonts w:eastAsia="Times New Roman"/>
          <w:sz w:val="28"/>
          <w:szCs w:val="28"/>
        </w:rPr>
        <w:t>5</w:t>
      </w:r>
      <w:r w:rsidR="00D1478E" w:rsidRPr="004A140B">
        <w:rPr>
          <w:rFonts w:eastAsia="Times New Roman"/>
          <w:sz w:val="28"/>
          <w:szCs w:val="28"/>
        </w:rPr>
        <w:t>.</w:t>
      </w:r>
      <w:r w:rsidR="0057592A">
        <w:rPr>
          <w:rFonts w:eastAsia="Times New Roman"/>
          <w:sz w:val="28"/>
          <w:szCs w:val="28"/>
        </w:rPr>
        <w:t> </w:t>
      </w:r>
      <w:r w:rsidR="00D1478E" w:rsidRPr="004A140B">
        <w:rPr>
          <w:rFonts w:eastAsia="Times New Roman"/>
          <w:sz w:val="28"/>
          <w:szCs w:val="28"/>
        </w:rPr>
        <w:t>Результаты проверки</w:t>
      </w:r>
      <w:r w:rsidR="00E542E8" w:rsidRPr="004A140B">
        <w:rPr>
          <w:rFonts w:eastAsia="Times New Roman"/>
          <w:sz w:val="28"/>
          <w:szCs w:val="28"/>
        </w:rPr>
        <w:t xml:space="preserve"> (ревизии)</w:t>
      </w:r>
      <w:r w:rsidR="00D1478E" w:rsidRPr="004A140B">
        <w:rPr>
          <w:rFonts w:eastAsia="Times New Roman"/>
          <w:sz w:val="28"/>
          <w:szCs w:val="28"/>
        </w:rPr>
        <w:t xml:space="preserve"> излагаются в акте. Результаты обследования излагаются в заключении. Акт (заключение) оформляется в двух экземплярах</w:t>
      </w:r>
      <w:r w:rsidR="0057592A">
        <w:rPr>
          <w:rFonts w:eastAsia="Times New Roman"/>
          <w:sz w:val="28"/>
          <w:szCs w:val="28"/>
        </w:rPr>
        <w:t>.</w:t>
      </w:r>
      <w:r w:rsidR="00D1478E" w:rsidRPr="004A140B">
        <w:rPr>
          <w:b/>
          <w:color w:val="FF0000"/>
          <w:sz w:val="28"/>
          <w:szCs w:val="28"/>
        </w:rPr>
        <w:t xml:space="preserve"> </w:t>
      </w:r>
    </w:p>
    <w:p w:rsidR="004D5C67" w:rsidRPr="004A140B" w:rsidRDefault="001B5674" w:rsidP="00566617">
      <w:pPr>
        <w:tabs>
          <w:tab w:val="left" w:pos="10065"/>
        </w:tabs>
        <w:autoSpaceDE w:val="0"/>
        <w:autoSpaceDN w:val="0"/>
        <w:adjustRightInd w:val="0"/>
        <w:spacing w:line="360" w:lineRule="auto"/>
        <w:ind w:firstLine="652"/>
        <w:jc w:val="both"/>
        <w:rPr>
          <w:sz w:val="28"/>
          <w:szCs w:val="28"/>
        </w:rPr>
      </w:pPr>
      <w:r w:rsidRPr="004A140B">
        <w:rPr>
          <w:sz w:val="28"/>
          <w:szCs w:val="28"/>
        </w:rPr>
        <w:t>7</w:t>
      </w:r>
      <w:r w:rsidR="00D1478E" w:rsidRPr="004A140B">
        <w:rPr>
          <w:sz w:val="28"/>
          <w:szCs w:val="28"/>
        </w:rPr>
        <w:t>.1</w:t>
      </w:r>
      <w:r w:rsidR="00405B8C">
        <w:rPr>
          <w:sz w:val="28"/>
          <w:szCs w:val="28"/>
        </w:rPr>
        <w:t>6</w:t>
      </w:r>
      <w:r w:rsidR="00D1478E" w:rsidRPr="004A140B">
        <w:rPr>
          <w:sz w:val="28"/>
          <w:szCs w:val="28"/>
        </w:rPr>
        <w:t>.</w:t>
      </w:r>
      <w:r w:rsidR="0057592A">
        <w:rPr>
          <w:sz w:val="28"/>
          <w:szCs w:val="28"/>
        </w:rPr>
        <w:t> </w:t>
      </w:r>
      <w:r w:rsidR="00D1478E" w:rsidRPr="004A140B">
        <w:rPr>
          <w:sz w:val="28"/>
          <w:szCs w:val="28"/>
        </w:rPr>
        <w:t>Акт по результатам проверки</w:t>
      </w:r>
      <w:r w:rsidR="00E542E8" w:rsidRPr="004A140B">
        <w:rPr>
          <w:sz w:val="28"/>
          <w:szCs w:val="28"/>
        </w:rPr>
        <w:t xml:space="preserve"> (ревизии)</w:t>
      </w:r>
      <w:r w:rsidR="00D1478E" w:rsidRPr="004A140B">
        <w:rPr>
          <w:sz w:val="28"/>
          <w:szCs w:val="28"/>
        </w:rPr>
        <w:t xml:space="preserve"> на объекте должен содержать:</w:t>
      </w:r>
    </w:p>
    <w:p w:rsidR="00380CD9" w:rsidRPr="004A140B" w:rsidRDefault="00380CD9" w:rsidP="00566617">
      <w:pPr>
        <w:pStyle w:val="3"/>
        <w:numPr>
          <w:ilvl w:val="0"/>
          <w:numId w:val="0"/>
        </w:numPr>
        <w:spacing w:before="0" w:beforeAutospacing="0" w:after="0" w:afterAutospacing="0" w:line="360" w:lineRule="auto"/>
        <w:ind w:firstLine="652"/>
        <w:jc w:val="both"/>
        <w:rPr>
          <w:b w:val="0"/>
          <w:bCs w:val="0"/>
          <w:sz w:val="28"/>
          <w:szCs w:val="28"/>
        </w:rPr>
      </w:pPr>
      <w:r w:rsidRPr="004A140B">
        <w:rPr>
          <w:b w:val="0"/>
          <w:bCs w:val="0"/>
          <w:sz w:val="28"/>
          <w:szCs w:val="28"/>
        </w:rPr>
        <w:t>-основание для проведения  контрольного мероприятия;</w:t>
      </w:r>
    </w:p>
    <w:p w:rsidR="00380CD9" w:rsidRPr="004A140B" w:rsidRDefault="00380CD9" w:rsidP="00566617">
      <w:pPr>
        <w:pStyle w:val="3"/>
        <w:numPr>
          <w:ilvl w:val="0"/>
          <w:numId w:val="0"/>
        </w:numPr>
        <w:spacing w:before="0" w:beforeAutospacing="0" w:after="0" w:afterAutospacing="0" w:line="360" w:lineRule="auto"/>
        <w:ind w:firstLine="652"/>
        <w:jc w:val="both"/>
        <w:rPr>
          <w:b w:val="0"/>
          <w:bCs w:val="0"/>
          <w:sz w:val="28"/>
          <w:szCs w:val="28"/>
        </w:rPr>
      </w:pPr>
      <w:r w:rsidRPr="004A140B">
        <w:rPr>
          <w:b w:val="0"/>
          <w:bCs w:val="0"/>
          <w:sz w:val="28"/>
          <w:szCs w:val="28"/>
        </w:rPr>
        <w:t>-предмет контрольного мероприятия;</w:t>
      </w:r>
    </w:p>
    <w:p w:rsidR="00380CD9" w:rsidRPr="004A140B" w:rsidRDefault="00380CD9" w:rsidP="00566617">
      <w:pPr>
        <w:pStyle w:val="3"/>
        <w:numPr>
          <w:ilvl w:val="0"/>
          <w:numId w:val="0"/>
        </w:numPr>
        <w:spacing w:before="0" w:beforeAutospacing="0" w:after="0" w:afterAutospacing="0" w:line="360" w:lineRule="auto"/>
        <w:ind w:firstLine="652"/>
        <w:jc w:val="both"/>
        <w:rPr>
          <w:b w:val="0"/>
          <w:bCs w:val="0"/>
          <w:sz w:val="28"/>
          <w:szCs w:val="28"/>
        </w:rPr>
      </w:pPr>
      <w:r w:rsidRPr="004A140B">
        <w:rPr>
          <w:b w:val="0"/>
          <w:bCs w:val="0"/>
          <w:sz w:val="28"/>
          <w:szCs w:val="28"/>
        </w:rPr>
        <w:t>-проверяемый период деятельности объекта контрольного мероприятия;</w:t>
      </w:r>
    </w:p>
    <w:p w:rsidR="00380CD9" w:rsidRPr="004A140B" w:rsidRDefault="00380CD9" w:rsidP="00566617">
      <w:pPr>
        <w:pStyle w:val="3"/>
        <w:numPr>
          <w:ilvl w:val="0"/>
          <w:numId w:val="0"/>
        </w:numPr>
        <w:spacing w:before="0" w:beforeAutospacing="0" w:after="0" w:afterAutospacing="0" w:line="360" w:lineRule="auto"/>
        <w:ind w:firstLine="652"/>
        <w:jc w:val="both"/>
        <w:rPr>
          <w:b w:val="0"/>
          <w:bCs w:val="0"/>
          <w:sz w:val="28"/>
          <w:szCs w:val="28"/>
        </w:rPr>
      </w:pPr>
      <w:r w:rsidRPr="004A140B">
        <w:rPr>
          <w:b w:val="0"/>
          <w:bCs w:val="0"/>
          <w:sz w:val="28"/>
          <w:szCs w:val="28"/>
        </w:rPr>
        <w:t>-перечень вопросов, которые проверены на данном объекте;</w:t>
      </w:r>
    </w:p>
    <w:p w:rsidR="00380CD9" w:rsidRPr="004A140B" w:rsidRDefault="00380CD9" w:rsidP="00566617">
      <w:pPr>
        <w:pStyle w:val="3"/>
        <w:numPr>
          <w:ilvl w:val="0"/>
          <w:numId w:val="0"/>
        </w:numPr>
        <w:spacing w:before="0" w:beforeAutospacing="0" w:after="0" w:afterAutospacing="0" w:line="360" w:lineRule="auto"/>
        <w:ind w:firstLine="652"/>
        <w:jc w:val="both"/>
        <w:rPr>
          <w:b w:val="0"/>
          <w:bCs w:val="0"/>
          <w:sz w:val="28"/>
          <w:szCs w:val="28"/>
        </w:rPr>
      </w:pPr>
      <w:r w:rsidRPr="004A140B">
        <w:rPr>
          <w:b w:val="0"/>
          <w:bCs w:val="0"/>
          <w:sz w:val="28"/>
          <w:szCs w:val="28"/>
        </w:rPr>
        <w:t>-срок проведения контрольного мероприятия на объекте;</w:t>
      </w:r>
    </w:p>
    <w:p w:rsidR="00380CD9" w:rsidRPr="004A140B" w:rsidRDefault="00380CD9" w:rsidP="00566617">
      <w:pPr>
        <w:pStyle w:val="3"/>
        <w:numPr>
          <w:ilvl w:val="0"/>
          <w:numId w:val="0"/>
        </w:numPr>
        <w:spacing w:before="0" w:beforeAutospacing="0" w:after="0" w:afterAutospacing="0" w:line="360" w:lineRule="auto"/>
        <w:ind w:firstLine="652"/>
        <w:jc w:val="both"/>
        <w:rPr>
          <w:b w:val="0"/>
          <w:bCs w:val="0"/>
          <w:sz w:val="28"/>
          <w:szCs w:val="28"/>
        </w:rPr>
      </w:pPr>
      <w:r w:rsidRPr="004A140B">
        <w:rPr>
          <w:b w:val="0"/>
          <w:bCs w:val="0"/>
          <w:sz w:val="28"/>
          <w:szCs w:val="28"/>
        </w:rPr>
        <w:t>-краткая характеристика объекта контрольного мероприятия (при необходимости);</w:t>
      </w:r>
    </w:p>
    <w:p w:rsidR="00380CD9" w:rsidRPr="004A140B" w:rsidRDefault="00380CD9" w:rsidP="00566617">
      <w:pPr>
        <w:pStyle w:val="3"/>
        <w:numPr>
          <w:ilvl w:val="0"/>
          <w:numId w:val="0"/>
        </w:numPr>
        <w:spacing w:before="0" w:beforeAutospacing="0" w:after="0" w:afterAutospacing="0" w:line="360" w:lineRule="auto"/>
        <w:ind w:firstLine="652"/>
        <w:jc w:val="both"/>
        <w:rPr>
          <w:b w:val="0"/>
          <w:bCs w:val="0"/>
          <w:sz w:val="28"/>
          <w:szCs w:val="28"/>
        </w:rPr>
      </w:pPr>
      <w:r w:rsidRPr="004A140B">
        <w:rPr>
          <w:b w:val="0"/>
          <w:bCs w:val="0"/>
          <w:sz w:val="28"/>
          <w:szCs w:val="28"/>
        </w:rPr>
        <w:t>-результаты контрольных действий на данном объекте по каждому вопросу программы (рабочего плана);</w:t>
      </w:r>
    </w:p>
    <w:p w:rsidR="00380CD9" w:rsidRPr="004A140B" w:rsidRDefault="00380CD9" w:rsidP="00566617">
      <w:pPr>
        <w:pStyle w:val="3"/>
        <w:numPr>
          <w:ilvl w:val="0"/>
          <w:numId w:val="0"/>
        </w:numPr>
        <w:spacing w:before="0" w:beforeAutospacing="0" w:after="0" w:afterAutospacing="0" w:line="360" w:lineRule="auto"/>
        <w:ind w:firstLine="652"/>
        <w:jc w:val="both"/>
        <w:rPr>
          <w:b w:val="0"/>
          <w:bCs w:val="0"/>
          <w:sz w:val="28"/>
          <w:szCs w:val="28"/>
        </w:rPr>
      </w:pPr>
      <w:r w:rsidRPr="004A140B">
        <w:rPr>
          <w:b w:val="0"/>
          <w:bCs w:val="0"/>
          <w:sz w:val="28"/>
          <w:szCs w:val="28"/>
        </w:rPr>
        <w:t>-подписи участников контрольного мероприятия;</w:t>
      </w:r>
    </w:p>
    <w:p w:rsidR="00380CD9" w:rsidRPr="004A140B" w:rsidRDefault="00380CD9" w:rsidP="00566617">
      <w:pPr>
        <w:pStyle w:val="3"/>
        <w:numPr>
          <w:ilvl w:val="0"/>
          <w:numId w:val="0"/>
        </w:numPr>
        <w:spacing w:before="0" w:beforeAutospacing="0" w:after="0" w:afterAutospacing="0" w:line="360" w:lineRule="auto"/>
        <w:ind w:firstLine="652"/>
        <w:jc w:val="both"/>
        <w:rPr>
          <w:b w:val="0"/>
          <w:bCs w:val="0"/>
          <w:sz w:val="28"/>
          <w:szCs w:val="28"/>
        </w:rPr>
      </w:pPr>
      <w:r w:rsidRPr="004A140B">
        <w:rPr>
          <w:b w:val="0"/>
          <w:bCs w:val="0"/>
          <w:sz w:val="28"/>
          <w:szCs w:val="28"/>
        </w:rPr>
        <w:t>-ознакомление с актом должностных лиц объекта контрольного мероприятия;</w:t>
      </w:r>
    </w:p>
    <w:p w:rsidR="00380CD9" w:rsidRPr="004A140B" w:rsidRDefault="00380CD9" w:rsidP="00566617">
      <w:pPr>
        <w:pStyle w:val="3"/>
        <w:numPr>
          <w:ilvl w:val="0"/>
          <w:numId w:val="0"/>
        </w:numPr>
        <w:spacing w:before="0" w:beforeAutospacing="0" w:after="0" w:afterAutospacing="0" w:line="360" w:lineRule="auto"/>
        <w:ind w:firstLine="652"/>
        <w:jc w:val="both"/>
        <w:rPr>
          <w:b w:val="0"/>
          <w:bCs w:val="0"/>
          <w:sz w:val="28"/>
          <w:szCs w:val="28"/>
        </w:rPr>
      </w:pPr>
      <w:r w:rsidRPr="004A140B">
        <w:rPr>
          <w:b w:val="0"/>
          <w:bCs w:val="0"/>
          <w:sz w:val="28"/>
          <w:szCs w:val="28"/>
        </w:rPr>
        <w:t>приложения к акту.</w:t>
      </w:r>
    </w:p>
    <w:p w:rsidR="00F46326" w:rsidRPr="004A140B" w:rsidRDefault="00D1478E" w:rsidP="00566617">
      <w:pPr>
        <w:pStyle w:val="3"/>
        <w:numPr>
          <w:ilvl w:val="0"/>
          <w:numId w:val="0"/>
        </w:numPr>
        <w:spacing w:before="0" w:beforeAutospacing="0" w:after="0" w:afterAutospacing="0" w:line="360" w:lineRule="auto"/>
        <w:ind w:firstLine="652"/>
        <w:jc w:val="both"/>
        <w:rPr>
          <w:b w:val="0"/>
          <w:snapToGrid w:val="0"/>
          <w:sz w:val="28"/>
          <w:szCs w:val="28"/>
        </w:rPr>
      </w:pPr>
      <w:r w:rsidRPr="004A140B">
        <w:rPr>
          <w:b w:val="0"/>
          <w:snapToGrid w:val="0"/>
          <w:sz w:val="28"/>
          <w:szCs w:val="28"/>
        </w:rPr>
        <w:t>При составлении акта должны соблюдаться следующие требования:</w:t>
      </w:r>
    </w:p>
    <w:p w:rsidR="00F46326" w:rsidRPr="004A140B" w:rsidRDefault="00D1478E" w:rsidP="00566617">
      <w:pPr>
        <w:pStyle w:val="3"/>
        <w:numPr>
          <w:ilvl w:val="0"/>
          <w:numId w:val="0"/>
        </w:numPr>
        <w:spacing w:before="0" w:beforeAutospacing="0" w:after="0" w:afterAutospacing="0" w:line="360" w:lineRule="auto"/>
        <w:ind w:firstLine="652"/>
        <w:jc w:val="both"/>
        <w:rPr>
          <w:b w:val="0"/>
          <w:snapToGrid w:val="0"/>
          <w:sz w:val="28"/>
          <w:szCs w:val="28"/>
        </w:rPr>
      </w:pPr>
      <w:r w:rsidRPr="004A140B">
        <w:rPr>
          <w:b w:val="0"/>
          <w:snapToGrid w:val="0"/>
          <w:sz w:val="28"/>
          <w:szCs w:val="28"/>
        </w:rPr>
        <w:lastRenderedPageBreak/>
        <w:t xml:space="preserve">-объективность, краткость и ясность при изложении результатов  </w:t>
      </w:r>
      <w:r w:rsidRPr="004A140B">
        <w:rPr>
          <w:b w:val="0"/>
          <w:sz w:val="28"/>
          <w:szCs w:val="28"/>
        </w:rPr>
        <w:t>проверки</w:t>
      </w:r>
      <w:r w:rsidR="00C07AE7" w:rsidRPr="004A140B">
        <w:rPr>
          <w:b w:val="0"/>
          <w:sz w:val="28"/>
          <w:szCs w:val="28"/>
        </w:rPr>
        <w:t xml:space="preserve"> (ревизии)</w:t>
      </w:r>
      <w:r w:rsidRPr="004A140B">
        <w:rPr>
          <w:b w:val="0"/>
          <w:sz w:val="28"/>
          <w:szCs w:val="28"/>
        </w:rPr>
        <w:t xml:space="preserve"> на объекте контроля</w:t>
      </w:r>
      <w:r w:rsidRPr="004A140B">
        <w:rPr>
          <w:b w:val="0"/>
          <w:snapToGrid w:val="0"/>
          <w:sz w:val="28"/>
          <w:szCs w:val="28"/>
        </w:rPr>
        <w:t>;</w:t>
      </w:r>
    </w:p>
    <w:p w:rsidR="00F46326" w:rsidRPr="004A140B" w:rsidRDefault="00D1478E" w:rsidP="00566617">
      <w:pPr>
        <w:pStyle w:val="3"/>
        <w:numPr>
          <w:ilvl w:val="0"/>
          <w:numId w:val="0"/>
        </w:numPr>
        <w:spacing w:before="0" w:beforeAutospacing="0" w:after="0" w:afterAutospacing="0" w:line="360" w:lineRule="auto"/>
        <w:ind w:firstLine="652"/>
        <w:jc w:val="both"/>
        <w:rPr>
          <w:b w:val="0"/>
          <w:snapToGrid w:val="0"/>
          <w:sz w:val="28"/>
          <w:szCs w:val="28"/>
        </w:rPr>
      </w:pPr>
      <w:r w:rsidRPr="004A140B">
        <w:rPr>
          <w:b w:val="0"/>
          <w:snapToGrid w:val="0"/>
          <w:sz w:val="28"/>
          <w:szCs w:val="28"/>
        </w:rPr>
        <w:t>-четкость формулировок содержания выявленных нарушений и недостатков;</w:t>
      </w:r>
    </w:p>
    <w:p w:rsidR="00F46326" w:rsidRPr="004A140B" w:rsidRDefault="00D1478E" w:rsidP="00566617">
      <w:pPr>
        <w:pStyle w:val="3"/>
        <w:numPr>
          <w:ilvl w:val="0"/>
          <w:numId w:val="0"/>
        </w:numPr>
        <w:spacing w:before="0" w:beforeAutospacing="0" w:after="0" w:afterAutospacing="0" w:line="360" w:lineRule="auto"/>
        <w:ind w:firstLine="652"/>
        <w:jc w:val="both"/>
        <w:rPr>
          <w:b w:val="0"/>
          <w:snapToGrid w:val="0"/>
          <w:sz w:val="28"/>
          <w:szCs w:val="28"/>
        </w:rPr>
      </w:pPr>
      <w:r w:rsidRPr="004A140B">
        <w:rPr>
          <w:b w:val="0"/>
          <w:snapToGrid w:val="0"/>
          <w:sz w:val="28"/>
          <w:szCs w:val="28"/>
        </w:rPr>
        <w:t xml:space="preserve">-логическая и хронологическая последовательность излагаемого материала; </w:t>
      </w:r>
    </w:p>
    <w:p w:rsidR="00F46326" w:rsidRPr="004A140B" w:rsidRDefault="00D1478E" w:rsidP="00566617">
      <w:pPr>
        <w:pStyle w:val="3"/>
        <w:numPr>
          <w:ilvl w:val="0"/>
          <w:numId w:val="0"/>
        </w:numPr>
        <w:spacing w:before="0" w:beforeAutospacing="0" w:after="0" w:afterAutospacing="0" w:line="360" w:lineRule="auto"/>
        <w:ind w:firstLine="652"/>
        <w:jc w:val="both"/>
        <w:rPr>
          <w:b w:val="0"/>
          <w:snapToGrid w:val="0"/>
          <w:sz w:val="28"/>
          <w:szCs w:val="28"/>
        </w:rPr>
      </w:pPr>
      <w:r w:rsidRPr="004A140B">
        <w:rPr>
          <w:b w:val="0"/>
          <w:sz w:val="28"/>
          <w:szCs w:val="28"/>
        </w:rPr>
        <w:t>-изложение фактических данных только на основе материалов соответствующих документов, проверенных участниками проверки</w:t>
      </w:r>
      <w:r w:rsidR="00C07AE7" w:rsidRPr="004A140B">
        <w:rPr>
          <w:b w:val="0"/>
          <w:sz w:val="28"/>
          <w:szCs w:val="28"/>
        </w:rPr>
        <w:t xml:space="preserve"> (ревизии)</w:t>
      </w:r>
      <w:r w:rsidRPr="004A140B">
        <w:rPr>
          <w:b w:val="0"/>
          <w:sz w:val="28"/>
          <w:szCs w:val="28"/>
        </w:rPr>
        <w:t>, при наличии исчерпывающих ссылок на них</w:t>
      </w:r>
      <w:r w:rsidRPr="004A140B">
        <w:rPr>
          <w:b w:val="0"/>
          <w:snapToGrid w:val="0"/>
          <w:sz w:val="28"/>
          <w:szCs w:val="28"/>
        </w:rPr>
        <w:t>.</w:t>
      </w:r>
    </w:p>
    <w:p w:rsidR="00F46326" w:rsidRPr="004A140B" w:rsidRDefault="00D1478E" w:rsidP="00566617">
      <w:pPr>
        <w:pStyle w:val="3"/>
        <w:numPr>
          <w:ilvl w:val="0"/>
          <w:numId w:val="0"/>
        </w:numPr>
        <w:spacing w:before="0" w:beforeAutospacing="0" w:after="0" w:afterAutospacing="0" w:line="360" w:lineRule="auto"/>
        <w:ind w:firstLine="652"/>
        <w:jc w:val="both"/>
        <w:rPr>
          <w:b w:val="0"/>
          <w:snapToGrid w:val="0"/>
          <w:sz w:val="28"/>
          <w:szCs w:val="28"/>
        </w:rPr>
      </w:pPr>
      <w:r w:rsidRPr="004A140B">
        <w:rPr>
          <w:b w:val="0"/>
          <w:snapToGrid w:val="0"/>
          <w:sz w:val="28"/>
          <w:szCs w:val="28"/>
        </w:rPr>
        <w:t>Акт составляют и подписывают все участники, проводившие проверку</w:t>
      </w:r>
      <w:r w:rsidR="00C07AE7" w:rsidRPr="004A140B">
        <w:rPr>
          <w:b w:val="0"/>
          <w:snapToGrid w:val="0"/>
          <w:sz w:val="28"/>
          <w:szCs w:val="28"/>
        </w:rPr>
        <w:t xml:space="preserve"> (ревизию)</w:t>
      </w:r>
      <w:r w:rsidRPr="004A140B">
        <w:rPr>
          <w:b w:val="0"/>
          <w:snapToGrid w:val="0"/>
          <w:sz w:val="28"/>
          <w:szCs w:val="28"/>
        </w:rPr>
        <w:t xml:space="preserve"> на данном объекте контроля. Участники проверки</w:t>
      </w:r>
      <w:r w:rsidR="00C07AE7" w:rsidRPr="004A140B">
        <w:rPr>
          <w:b w:val="0"/>
          <w:snapToGrid w:val="0"/>
          <w:sz w:val="28"/>
          <w:szCs w:val="28"/>
        </w:rPr>
        <w:t xml:space="preserve"> (ревизии)</w:t>
      </w:r>
      <w:r w:rsidRPr="004A140B">
        <w:rPr>
          <w:b w:val="0"/>
          <w:snapToGrid w:val="0"/>
          <w:sz w:val="28"/>
          <w:szCs w:val="28"/>
        </w:rPr>
        <w:t xml:space="preserve"> вправе выразить особое мнение, которое  прилагается к акту.</w:t>
      </w:r>
    </w:p>
    <w:p w:rsidR="0057592A" w:rsidRPr="004A140B" w:rsidRDefault="0057592A" w:rsidP="0057592A">
      <w:pPr>
        <w:pStyle w:val="3"/>
        <w:numPr>
          <w:ilvl w:val="0"/>
          <w:numId w:val="0"/>
        </w:numPr>
        <w:spacing w:before="0" w:beforeAutospacing="0" w:after="0" w:afterAutospacing="0" w:line="360" w:lineRule="auto"/>
        <w:ind w:firstLine="652"/>
        <w:jc w:val="both"/>
        <w:rPr>
          <w:b w:val="0"/>
          <w:snapToGrid w:val="0"/>
          <w:sz w:val="28"/>
          <w:szCs w:val="28"/>
        </w:rPr>
      </w:pPr>
      <w:r w:rsidRPr="004A140B">
        <w:rPr>
          <w:b w:val="0"/>
          <w:snapToGrid w:val="0"/>
          <w:sz w:val="28"/>
          <w:szCs w:val="28"/>
        </w:rPr>
        <w:t xml:space="preserve">Акт по результатам проверки (ревизии) на объекте контроля вручается руководителю или уполномоченному им должностному лицу данного объекта для ознакомления под расписку. </w:t>
      </w:r>
    </w:p>
    <w:p w:rsidR="0057592A" w:rsidRDefault="0057592A" w:rsidP="0057592A">
      <w:pPr>
        <w:pStyle w:val="3"/>
        <w:numPr>
          <w:ilvl w:val="0"/>
          <w:numId w:val="0"/>
        </w:numPr>
        <w:spacing w:before="0" w:beforeAutospacing="0" w:after="0" w:afterAutospacing="0" w:line="360" w:lineRule="auto"/>
        <w:ind w:firstLine="652"/>
        <w:jc w:val="both"/>
        <w:rPr>
          <w:b w:val="0"/>
          <w:sz w:val="28"/>
          <w:szCs w:val="28"/>
        </w:rPr>
      </w:pPr>
      <w:r w:rsidRPr="004A140B">
        <w:rPr>
          <w:b w:val="0"/>
          <w:sz w:val="28"/>
          <w:szCs w:val="28"/>
        </w:rPr>
        <w:t xml:space="preserve">Не допускается представление для ознакомления ответственным должностным лицам </w:t>
      </w:r>
      <w:r w:rsidRPr="004A140B">
        <w:rPr>
          <w:b w:val="0"/>
          <w:snapToGrid w:val="0"/>
          <w:sz w:val="28"/>
          <w:szCs w:val="28"/>
        </w:rPr>
        <w:t xml:space="preserve">объектов контроля </w:t>
      </w:r>
      <w:r w:rsidRPr="004A140B">
        <w:rPr>
          <w:b w:val="0"/>
          <w:sz w:val="28"/>
          <w:szCs w:val="28"/>
        </w:rPr>
        <w:t>проектов актов, не подписанных участниками проверки (ревизии)</w:t>
      </w:r>
      <w:r>
        <w:rPr>
          <w:b w:val="0"/>
          <w:sz w:val="28"/>
          <w:szCs w:val="28"/>
        </w:rPr>
        <w:t>.</w:t>
      </w:r>
    </w:p>
    <w:p w:rsidR="0057592A" w:rsidRPr="004A140B" w:rsidRDefault="0057592A" w:rsidP="0057592A">
      <w:pPr>
        <w:pStyle w:val="3"/>
        <w:numPr>
          <w:ilvl w:val="0"/>
          <w:numId w:val="0"/>
        </w:numPr>
        <w:spacing w:before="0" w:beforeAutospacing="0" w:after="0" w:afterAutospacing="0" w:line="360" w:lineRule="auto"/>
        <w:ind w:firstLine="652"/>
        <w:jc w:val="both"/>
        <w:rPr>
          <w:b w:val="0"/>
          <w:sz w:val="28"/>
          <w:szCs w:val="28"/>
        </w:rPr>
      </w:pPr>
      <w:r w:rsidRPr="004A140B">
        <w:rPr>
          <w:b w:val="0"/>
          <w:sz w:val="28"/>
          <w:szCs w:val="28"/>
        </w:rPr>
        <w:t>В случае несогласия руководителя или уполномоченного им должностного лица объекта контрольного мероприятия с фактами, изложенными в акте, ему предлагается расписаться в получении экземпляра акта с указанием на наличие замечаний. Замечания излагаются в письменном виде сразу или направляются в Контрольно-счетную палату в течение семи дней со дня получения  акта.</w:t>
      </w:r>
    </w:p>
    <w:p w:rsidR="00380CD9" w:rsidRPr="004A140B" w:rsidRDefault="00380CD9" w:rsidP="00566617">
      <w:pPr>
        <w:pStyle w:val="3"/>
        <w:numPr>
          <w:ilvl w:val="0"/>
          <w:numId w:val="0"/>
        </w:numPr>
        <w:spacing w:before="0" w:beforeAutospacing="0" w:afterAutospacing="0" w:line="360" w:lineRule="auto"/>
        <w:ind w:firstLine="652"/>
        <w:jc w:val="both"/>
        <w:rPr>
          <w:b w:val="0"/>
          <w:snapToGrid w:val="0"/>
          <w:sz w:val="28"/>
          <w:szCs w:val="28"/>
        </w:rPr>
      </w:pPr>
      <w:r w:rsidRPr="004A140B">
        <w:rPr>
          <w:b w:val="0"/>
          <w:snapToGrid w:val="0"/>
          <w:sz w:val="28"/>
          <w:szCs w:val="28"/>
        </w:rPr>
        <w:t>Внесение в подписанные участниками контрольного мероприятия акты каких-либо изменений на основании замечаний ответственных должностных лиц объектов и вновь представляемых ими материалов не допускается.</w:t>
      </w:r>
      <w:r w:rsidR="00D1478E" w:rsidRPr="004A140B">
        <w:rPr>
          <w:b w:val="0"/>
          <w:snapToGrid w:val="0"/>
          <w:sz w:val="28"/>
          <w:szCs w:val="28"/>
        </w:rPr>
        <w:t xml:space="preserve"> </w:t>
      </w:r>
    </w:p>
    <w:p w:rsidR="00F46326" w:rsidRPr="004A140B" w:rsidRDefault="001B5674" w:rsidP="00566617">
      <w:pPr>
        <w:tabs>
          <w:tab w:val="num" w:pos="1935"/>
        </w:tabs>
        <w:spacing w:line="360" w:lineRule="auto"/>
        <w:ind w:firstLine="652"/>
        <w:jc w:val="both"/>
        <w:rPr>
          <w:rFonts w:eastAsia="Times New Roman"/>
          <w:snapToGrid w:val="0"/>
          <w:sz w:val="28"/>
          <w:szCs w:val="28"/>
        </w:rPr>
      </w:pPr>
      <w:r w:rsidRPr="004A140B">
        <w:rPr>
          <w:rFonts w:eastAsia="Times New Roman"/>
          <w:sz w:val="28"/>
          <w:szCs w:val="28"/>
        </w:rPr>
        <w:t>7</w:t>
      </w:r>
      <w:r w:rsidR="00D1478E" w:rsidRPr="004A140B">
        <w:rPr>
          <w:rFonts w:eastAsia="Times New Roman"/>
          <w:sz w:val="28"/>
          <w:szCs w:val="28"/>
        </w:rPr>
        <w:t>.</w:t>
      </w:r>
      <w:r w:rsidR="00677F80" w:rsidRPr="004A140B">
        <w:rPr>
          <w:rFonts w:eastAsia="Times New Roman"/>
          <w:sz w:val="28"/>
          <w:szCs w:val="28"/>
        </w:rPr>
        <w:t>1</w:t>
      </w:r>
      <w:r w:rsidR="00405B8C">
        <w:rPr>
          <w:rFonts w:eastAsia="Times New Roman"/>
          <w:sz w:val="28"/>
          <w:szCs w:val="28"/>
        </w:rPr>
        <w:t>7</w:t>
      </w:r>
      <w:r w:rsidR="00D1478E" w:rsidRPr="004A140B">
        <w:rPr>
          <w:rFonts w:eastAsia="Times New Roman"/>
          <w:sz w:val="28"/>
          <w:szCs w:val="28"/>
        </w:rPr>
        <w:t>.</w:t>
      </w:r>
      <w:r w:rsidR="002304DB">
        <w:rPr>
          <w:rFonts w:eastAsia="Times New Roman"/>
          <w:sz w:val="28"/>
          <w:szCs w:val="28"/>
        </w:rPr>
        <w:t> </w:t>
      </w:r>
      <w:r w:rsidR="00D1478E" w:rsidRPr="004A140B">
        <w:rPr>
          <w:rFonts w:eastAsia="Times New Roman"/>
          <w:sz w:val="28"/>
          <w:szCs w:val="28"/>
        </w:rPr>
        <w:t xml:space="preserve">Заключительный этап </w:t>
      </w:r>
      <w:r w:rsidR="00C07AE7" w:rsidRPr="004A140B">
        <w:rPr>
          <w:rFonts w:eastAsia="Times New Roman"/>
          <w:sz w:val="28"/>
          <w:szCs w:val="28"/>
        </w:rPr>
        <w:t>проведения проверки (ревизии)</w:t>
      </w:r>
      <w:r w:rsidR="00D1478E" w:rsidRPr="004A140B">
        <w:rPr>
          <w:rFonts w:eastAsia="Times New Roman"/>
          <w:snapToGrid w:val="0"/>
          <w:sz w:val="28"/>
          <w:szCs w:val="28"/>
        </w:rPr>
        <w:t xml:space="preserve"> завершается подготовкой отчета о его результатах, который рассматривается на заседании </w:t>
      </w:r>
      <w:r w:rsidR="00D1478E" w:rsidRPr="004A140B">
        <w:rPr>
          <w:rFonts w:eastAsia="Times New Roman"/>
          <w:snapToGrid w:val="0"/>
          <w:sz w:val="28"/>
          <w:szCs w:val="28"/>
        </w:rPr>
        <w:lastRenderedPageBreak/>
        <w:t>коллегии Контрольно-счетной палаты и</w:t>
      </w:r>
      <w:r w:rsidR="00104326" w:rsidRPr="004A140B">
        <w:rPr>
          <w:rFonts w:eastAsia="Times New Roman"/>
          <w:snapToGrid w:val="0"/>
          <w:sz w:val="28"/>
          <w:szCs w:val="28"/>
        </w:rPr>
        <w:t>,</w:t>
      </w:r>
      <w:r w:rsidR="00D1478E" w:rsidRPr="004A140B">
        <w:rPr>
          <w:rFonts w:eastAsia="Times New Roman"/>
          <w:snapToGrid w:val="0"/>
          <w:sz w:val="28"/>
          <w:szCs w:val="28"/>
        </w:rPr>
        <w:t xml:space="preserve"> в случае принятия отчета коллегией</w:t>
      </w:r>
      <w:r w:rsidR="00104326" w:rsidRPr="004A140B">
        <w:rPr>
          <w:rFonts w:eastAsia="Times New Roman"/>
          <w:snapToGrid w:val="0"/>
          <w:sz w:val="28"/>
          <w:szCs w:val="28"/>
        </w:rPr>
        <w:t>,</w:t>
      </w:r>
      <w:r w:rsidR="00D1478E" w:rsidRPr="004A140B">
        <w:rPr>
          <w:rFonts w:eastAsia="Times New Roman"/>
          <w:snapToGrid w:val="0"/>
          <w:sz w:val="28"/>
          <w:szCs w:val="28"/>
        </w:rPr>
        <w:t xml:space="preserve"> направляется на подпись </w:t>
      </w:r>
      <w:r w:rsidR="005A7086" w:rsidRPr="004A140B">
        <w:rPr>
          <w:rFonts w:eastAsia="Times New Roman"/>
          <w:snapToGrid w:val="0"/>
          <w:sz w:val="28"/>
          <w:szCs w:val="28"/>
        </w:rPr>
        <w:t>П</w:t>
      </w:r>
      <w:r w:rsidR="00D1478E" w:rsidRPr="004A140B">
        <w:rPr>
          <w:rFonts w:eastAsia="Times New Roman"/>
          <w:snapToGrid w:val="0"/>
          <w:sz w:val="28"/>
          <w:szCs w:val="28"/>
        </w:rPr>
        <w:t>редседателю Контрольно-счетной палаты.</w:t>
      </w:r>
    </w:p>
    <w:p w:rsidR="00F46326" w:rsidRPr="004A140B" w:rsidRDefault="001B5674" w:rsidP="00566617">
      <w:pPr>
        <w:pStyle w:val="3"/>
        <w:numPr>
          <w:ilvl w:val="0"/>
          <w:numId w:val="0"/>
        </w:numPr>
        <w:spacing w:before="0" w:beforeAutospacing="0" w:afterAutospacing="0" w:line="360" w:lineRule="auto"/>
        <w:ind w:firstLine="652"/>
        <w:jc w:val="both"/>
        <w:rPr>
          <w:b w:val="0"/>
          <w:sz w:val="28"/>
          <w:szCs w:val="28"/>
        </w:rPr>
      </w:pPr>
      <w:r w:rsidRPr="004A140B">
        <w:rPr>
          <w:b w:val="0"/>
          <w:sz w:val="28"/>
          <w:szCs w:val="28"/>
        </w:rPr>
        <w:t>7</w:t>
      </w:r>
      <w:r w:rsidR="00D1478E" w:rsidRPr="004A140B">
        <w:rPr>
          <w:b w:val="0"/>
          <w:sz w:val="28"/>
          <w:szCs w:val="28"/>
        </w:rPr>
        <w:t>.</w:t>
      </w:r>
      <w:r w:rsidR="00405B8C">
        <w:rPr>
          <w:b w:val="0"/>
          <w:sz w:val="28"/>
          <w:szCs w:val="28"/>
        </w:rPr>
        <w:t>18</w:t>
      </w:r>
      <w:r w:rsidR="00D1478E" w:rsidRPr="004A140B">
        <w:rPr>
          <w:b w:val="0"/>
          <w:sz w:val="28"/>
          <w:szCs w:val="28"/>
        </w:rPr>
        <w:t>.</w:t>
      </w:r>
      <w:r w:rsidR="00A672B1" w:rsidRPr="004A140B">
        <w:rPr>
          <w:b w:val="0"/>
          <w:sz w:val="28"/>
          <w:szCs w:val="28"/>
        </w:rPr>
        <w:t xml:space="preserve"> </w:t>
      </w:r>
      <w:r w:rsidR="00D1478E" w:rsidRPr="004A140B">
        <w:rPr>
          <w:b w:val="0"/>
          <w:sz w:val="28"/>
          <w:szCs w:val="28"/>
        </w:rPr>
        <w:t>Заключение по результатам обследования должно содержать:</w:t>
      </w:r>
    </w:p>
    <w:p w:rsidR="00F46326" w:rsidRPr="004A140B" w:rsidRDefault="00D1478E" w:rsidP="00566617">
      <w:pPr>
        <w:pStyle w:val="3"/>
        <w:numPr>
          <w:ilvl w:val="0"/>
          <w:numId w:val="0"/>
        </w:numPr>
        <w:spacing w:before="0" w:beforeAutospacing="0" w:after="0" w:afterAutospacing="0" w:line="360" w:lineRule="auto"/>
        <w:ind w:firstLine="652"/>
        <w:jc w:val="both"/>
        <w:rPr>
          <w:b w:val="0"/>
          <w:snapToGrid w:val="0"/>
          <w:sz w:val="28"/>
          <w:szCs w:val="28"/>
        </w:rPr>
      </w:pPr>
      <w:r w:rsidRPr="004A140B">
        <w:rPr>
          <w:b w:val="0"/>
          <w:snapToGrid w:val="0"/>
          <w:sz w:val="28"/>
          <w:szCs w:val="28"/>
        </w:rPr>
        <w:t>-</w:t>
      </w:r>
      <w:r w:rsidR="001C3710">
        <w:rPr>
          <w:b w:val="0"/>
          <w:snapToGrid w:val="0"/>
          <w:sz w:val="28"/>
          <w:szCs w:val="28"/>
        </w:rPr>
        <w:t> </w:t>
      </w:r>
      <w:r w:rsidRPr="004A140B">
        <w:rPr>
          <w:b w:val="0"/>
          <w:snapToGrid w:val="0"/>
          <w:sz w:val="28"/>
          <w:szCs w:val="28"/>
        </w:rPr>
        <w:t>исходные данные об обследовании (основание для проведения обследования, предмет, цель (цели), объекты обследования, исследуемый период, сроки проведения обследования);</w:t>
      </w:r>
    </w:p>
    <w:p w:rsidR="00F46326" w:rsidRPr="004A140B" w:rsidRDefault="00D1478E" w:rsidP="00566617">
      <w:pPr>
        <w:pStyle w:val="3"/>
        <w:numPr>
          <w:ilvl w:val="0"/>
          <w:numId w:val="0"/>
        </w:numPr>
        <w:spacing w:before="0" w:beforeAutospacing="0" w:after="0" w:afterAutospacing="0" w:line="360" w:lineRule="auto"/>
        <w:ind w:firstLine="652"/>
        <w:jc w:val="both"/>
        <w:rPr>
          <w:b w:val="0"/>
          <w:sz w:val="28"/>
          <w:szCs w:val="28"/>
        </w:rPr>
      </w:pPr>
      <w:r w:rsidRPr="004A140B">
        <w:rPr>
          <w:b w:val="0"/>
          <w:sz w:val="28"/>
          <w:szCs w:val="28"/>
        </w:rPr>
        <w:t>-</w:t>
      </w:r>
      <w:r w:rsidR="001C3710">
        <w:rPr>
          <w:b w:val="0"/>
          <w:sz w:val="28"/>
          <w:szCs w:val="28"/>
        </w:rPr>
        <w:t> </w:t>
      </w:r>
      <w:r w:rsidRPr="004A140B">
        <w:rPr>
          <w:b w:val="0"/>
          <w:sz w:val="28"/>
          <w:szCs w:val="28"/>
        </w:rPr>
        <w:t>информацию о результатах обследования, в которой отражаются содержание проведенного обследования в соответствии с предметом обследования, даются конкретные ответы по каждой цели обследования,</w:t>
      </w:r>
      <w:r w:rsidR="002B2123" w:rsidRPr="004A140B">
        <w:rPr>
          <w:b w:val="0"/>
          <w:sz w:val="28"/>
          <w:szCs w:val="28"/>
        </w:rPr>
        <w:t xml:space="preserve"> </w:t>
      </w:r>
      <w:r w:rsidRPr="004A140B">
        <w:rPr>
          <w:b w:val="0"/>
          <w:sz w:val="28"/>
          <w:szCs w:val="28"/>
        </w:rPr>
        <w:t>указываются выявленные проблемы, причины их существования и последствия;</w:t>
      </w:r>
    </w:p>
    <w:p w:rsidR="00F46326" w:rsidRPr="004A140B" w:rsidRDefault="00D1478E" w:rsidP="00566617">
      <w:pPr>
        <w:pStyle w:val="3"/>
        <w:numPr>
          <w:ilvl w:val="0"/>
          <w:numId w:val="0"/>
        </w:numPr>
        <w:spacing w:before="0" w:beforeAutospacing="0" w:afterAutospacing="0" w:line="360" w:lineRule="auto"/>
        <w:ind w:firstLine="652"/>
        <w:jc w:val="both"/>
        <w:rPr>
          <w:b w:val="0"/>
          <w:sz w:val="28"/>
          <w:szCs w:val="28"/>
        </w:rPr>
      </w:pPr>
      <w:r w:rsidRPr="004A140B">
        <w:rPr>
          <w:b w:val="0"/>
          <w:sz w:val="28"/>
          <w:szCs w:val="28"/>
        </w:rPr>
        <w:t>-</w:t>
      </w:r>
      <w:r w:rsidR="002304DB">
        <w:rPr>
          <w:b w:val="0"/>
          <w:sz w:val="28"/>
          <w:szCs w:val="28"/>
        </w:rPr>
        <w:t> </w:t>
      </w:r>
      <w:r w:rsidRPr="004A140B">
        <w:rPr>
          <w:b w:val="0"/>
          <w:sz w:val="28"/>
          <w:szCs w:val="28"/>
        </w:rPr>
        <w:t>выводы, в которых в обобщенной форме отражаются итоговые оценки проблем и вопросов, рассмотренных при проведении обследования;</w:t>
      </w:r>
    </w:p>
    <w:p w:rsidR="00F46326" w:rsidRPr="004A140B" w:rsidRDefault="00D1478E" w:rsidP="00566617">
      <w:pPr>
        <w:pStyle w:val="3"/>
        <w:numPr>
          <w:ilvl w:val="0"/>
          <w:numId w:val="0"/>
        </w:numPr>
        <w:spacing w:before="0" w:beforeAutospacing="0" w:afterAutospacing="0" w:line="360" w:lineRule="auto"/>
        <w:ind w:firstLine="652"/>
        <w:jc w:val="both"/>
        <w:rPr>
          <w:b w:val="0"/>
          <w:sz w:val="28"/>
          <w:szCs w:val="28"/>
        </w:rPr>
      </w:pPr>
      <w:r w:rsidRPr="004A140B">
        <w:rPr>
          <w:b w:val="0"/>
          <w:sz w:val="28"/>
          <w:szCs w:val="28"/>
        </w:rPr>
        <w:t>-</w:t>
      </w:r>
      <w:r w:rsidR="00A72251">
        <w:rPr>
          <w:b w:val="0"/>
          <w:sz w:val="28"/>
          <w:szCs w:val="28"/>
        </w:rPr>
        <w:t> </w:t>
      </w:r>
      <w:r w:rsidRPr="004A140B">
        <w:rPr>
          <w:b w:val="0"/>
          <w:sz w:val="28"/>
          <w:szCs w:val="28"/>
        </w:rPr>
        <w:t>предложения и рекомендации, основанные на выводах и направленные на решение исследованных проблем и вопросов.</w:t>
      </w:r>
    </w:p>
    <w:p w:rsidR="00F46326" w:rsidRPr="004A140B" w:rsidRDefault="00D1478E" w:rsidP="001C3710">
      <w:pPr>
        <w:pStyle w:val="3"/>
        <w:numPr>
          <w:ilvl w:val="0"/>
          <w:numId w:val="0"/>
        </w:numPr>
        <w:spacing w:before="0" w:beforeAutospacing="0" w:after="0" w:afterAutospacing="0" w:line="360" w:lineRule="auto"/>
        <w:ind w:firstLine="652"/>
        <w:jc w:val="both"/>
        <w:rPr>
          <w:b w:val="0"/>
          <w:sz w:val="28"/>
          <w:szCs w:val="28"/>
        </w:rPr>
      </w:pPr>
      <w:r w:rsidRPr="004A140B">
        <w:rPr>
          <w:b w:val="0"/>
          <w:sz w:val="28"/>
          <w:szCs w:val="28"/>
        </w:rPr>
        <w:t xml:space="preserve"> </w:t>
      </w:r>
      <w:r w:rsidR="00F57CB5">
        <w:rPr>
          <w:b w:val="0"/>
          <w:sz w:val="28"/>
          <w:szCs w:val="28"/>
        </w:rPr>
        <w:t>П</w:t>
      </w:r>
      <w:r w:rsidRPr="004A140B">
        <w:rPr>
          <w:b w:val="0"/>
          <w:sz w:val="28"/>
          <w:szCs w:val="28"/>
        </w:rPr>
        <w:t>ри подготовке заключения о результатах обследования следует руководствоваться следующими требованиями:</w:t>
      </w:r>
    </w:p>
    <w:p w:rsidR="002B2123" w:rsidRPr="004A140B" w:rsidRDefault="00D1478E" w:rsidP="001C3710">
      <w:pPr>
        <w:pStyle w:val="3"/>
        <w:numPr>
          <w:ilvl w:val="0"/>
          <w:numId w:val="0"/>
        </w:numPr>
        <w:spacing w:before="0" w:beforeAutospacing="0" w:after="0" w:afterAutospacing="0" w:line="360" w:lineRule="auto"/>
        <w:ind w:firstLine="652"/>
        <w:jc w:val="both"/>
        <w:rPr>
          <w:b w:val="0"/>
          <w:sz w:val="28"/>
          <w:szCs w:val="28"/>
        </w:rPr>
      </w:pPr>
      <w:r w:rsidRPr="004A140B">
        <w:rPr>
          <w:b w:val="0"/>
          <w:sz w:val="28"/>
          <w:szCs w:val="28"/>
        </w:rPr>
        <w:t>-</w:t>
      </w:r>
      <w:r w:rsidR="001C3710">
        <w:rPr>
          <w:b w:val="0"/>
          <w:sz w:val="28"/>
          <w:szCs w:val="28"/>
        </w:rPr>
        <w:t> </w:t>
      </w:r>
      <w:r w:rsidRPr="004A140B">
        <w:rPr>
          <w:b w:val="0"/>
          <w:sz w:val="28"/>
          <w:szCs w:val="28"/>
        </w:rPr>
        <w:t xml:space="preserve">информация о результатах обследования должна излагаться в заключении последовательно в соответствии с поставленными целями  и давать по каждой из них  конкретные ответы </w:t>
      </w:r>
      <w:r w:rsidR="004D5C67" w:rsidRPr="004A140B">
        <w:rPr>
          <w:b w:val="0"/>
          <w:sz w:val="28"/>
          <w:szCs w:val="28"/>
        </w:rPr>
        <w:t xml:space="preserve"> </w:t>
      </w:r>
      <w:r w:rsidRPr="004A140B">
        <w:rPr>
          <w:b w:val="0"/>
          <w:sz w:val="28"/>
          <w:szCs w:val="28"/>
        </w:rPr>
        <w:t>с выделением наиболее важных проблем и вопросов;</w:t>
      </w:r>
    </w:p>
    <w:p w:rsidR="00F46326" w:rsidRPr="004A140B" w:rsidRDefault="00D1478E" w:rsidP="001C3710">
      <w:pPr>
        <w:pStyle w:val="3"/>
        <w:numPr>
          <w:ilvl w:val="0"/>
          <w:numId w:val="0"/>
        </w:numPr>
        <w:spacing w:before="0" w:beforeAutospacing="0" w:after="0" w:afterAutospacing="0" w:line="360" w:lineRule="auto"/>
        <w:ind w:firstLine="652"/>
        <w:jc w:val="both"/>
        <w:rPr>
          <w:b w:val="0"/>
          <w:snapToGrid w:val="0"/>
          <w:sz w:val="28"/>
          <w:szCs w:val="28"/>
        </w:rPr>
      </w:pPr>
      <w:r w:rsidRPr="004A140B">
        <w:rPr>
          <w:b w:val="0"/>
          <w:snapToGrid w:val="0"/>
          <w:sz w:val="28"/>
          <w:szCs w:val="28"/>
        </w:rPr>
        <w:t>-</w:t>
      </w:r>
      <w:r w:rsidR="00A72251">
        <w:rPr>
          <w:b w:val="0"/>
          <w:snapToGrid w:val="0"/>
          <w:sz w:val="28"/>
          <w:szCs w:val="28"/>
        </w:rPr>
        <w:t> </w:t>
      </w:r>
      <w:r w:rsidRPr="004A140B">
        <w:rPr>
          <w:b w:val="0"/>
          <w:snapToGrid w:val="0"/>
          <w:sz w:val="28"/>
          <w:szCs w:val="28"/>
        </w:rPr>
        <w:t xml:space="preserve">заключение должен включать только ту информацию, заключения и выводы, которые подтверждаются материалами </w:t>
      </w:r>
      <w:r w:rsidRPr="004A140B">
        <w:rPr>
          <w:b w:val="0"/>
          <w:sz w:val="28"/>
          <w:szCs w:val="28"/>
        </w:rPr>
        <w:t>рабочей документации обследования</w:t>
      </w:r>
      <w:r w:rsidRPr="004A140B">
        <w:rPr>
          <w:b w:val="0"/>
          <w:snapToGrid w:val="0"/>
          <w:sz w:val="28"/>
          <w:szCs w:val="28"/>
        </w:rPr>
        <w:t>;</w:t>
      </w:r>
    </w:p>
    <w:p w:rsidR="00F46326" w:rsidRPr="004A140B" w:rsidRDefault="00D1478E" w:rsidP="001C3710">
      <w:pPr>
        <w:pStyle w:val="3"/>
        <w:numPr>
          <w:ilvl w:val="0"/>
          <w:numId w:val="0"/>
        </w:numPr>
        <w:spacing w:before="0" w:beforeAutospacing="0" w:after="0" w:afterAutospacing="0" w:line="360" w:lineRule="auto"/>
        <w:ind w:firstLine="652"/>
        <w:jc w:val="both"/>
        <w:rPr>
          <w:b w:val="0"/>
          <w:sz w:val="28"/>
          <w:szCs w:val="28"/>
        </w:rPr>
      </w:pPr>
      <w:r w:rsidRPr="004A140B">
        <w:rPr>
          <w:b w:val="0"/>
          <w:sz w:val="28"/>
          <w:szCs w:val="28"/>
        </w:rPr>
        <w:t>-</w:t>
      </w:r>
      <w:r w:rsidR="00231A81" w:rsidRPr="004A140B">
        <w:rPr>
          <w:b w:val="0"/>
          <w:sz w:val="28"/>
          <w:szCs w:val="28"/>
        </w:rPr>
        <w:t xml:space="preserve"> </w:t>
      </w:r>
      <w:r w:rsidRPr="004A140B">
        <w:rPr>
          <w:b w:val="0"/>
          <w:sz w:val="28"/>
          <w:szCs w:val="28"/>
        </w:rPr>
        <w:t xml:space="preserve">выводы в заключении должны </w:t>
      </w:r>
      <w:bookmarkStart w:id="1" w:name="OCRUncertain322"/>
      <w:r w:rsidRPr="004A140B">
        <w:rPr>
          <w:b w:val="0"/>
          <w:sz w:val="28"/>
          <w:szCs w:val="28"/>
        </w:rPr>
        <w:t>быть аргументированными</w:t>
      </w:r>
      <w:bookmarkEnd w:id="1"/>
      <w:r w:rsidRPr="004A140B">
        <w:rPr>
          <w:b w:val="0"/>
          <w:sz w:val="28"/>
          <w:szCs w:val="28"/>
        </w:rPr>
        <w:t>;</w:t>
      </w:r>
    </w:p>
    <w:p w:rsidR="00F46326" w:rsidRPr="004A140B" w:rsidRDefault="00D1478E" w:rsidP="001C3710">
      <w:pPr>
        <w:pStyle w:val="3"/>
        <w:numPr>
          <w:ilvl w:val="0"/>
          <w:numId w:val="0"/>
        </w:numPr>
        <w:spacing w:before="0" w:beforeAutospacing="0" w:after="0" w:afterAutospacing="0" w:line="360" w:lineRule="auto"/>
        <w:ind w:firstLine="652"/>
        <w:jc w:val="both"/>
        <w:rPr>
          <w:b w:val="0"/>
          <w:sz w:val="28"/>
          <w:szCs w:val="28"/>
        </w:rPr>
      </w:pPr>
      <w:r w:rsidRPr="004A140B">
        <w:rPr>
          <w:b w:val="0"/>
          <w:sz w:val="28"/>
          <w:szCs w:val="28"/>
        </w:rPr>
        <w:t>-</w:t>
      </w:r>
      <w:r w:rsidR="00231A81" w:rsidRPr="004A140B">
        <w:rPr>
          <w:b w:val="0"/>
          <w:sz w:val="28"/>
          <w:szCs w:val="28"/>
        </w:rPr>
        <w:t xml:space="preserve"> </w:t>
      </w:r>
      <w:r w:rsidRPr="004A140B">
        <w:rPr>
          <w:b w:val="0"/>
          <w:sz w:val="28"/>
          <w:szCs w:val="28"/>
        </w:rPr>
        <w:t>предложения (рекомендации) в заключении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обследования, иметь четкий адресный характер</w:t>
      </w:r>
      <w:r w:rsidR="00D2631E" w:rsidRPr="004A140B">
        <w:rPr>
          <w:b w:val="0"/>
          <w:sz w:val="28"/>
          <w:szCs w:val="28"/>
        </w:rPr>
        <w:t>.</w:t>
      </w:r>
    </w:p>
    <w:p w:rsidR="00C07AE7" w:rsidRPr="004A140B" w:rsidRDefault="001B5674" w:rsidP="00566617">
      <w:pPr>
        <w:pStyle w:val="3"/>
        <w:numPr>
          <w:ilvl w:val="0"/>
          <w:numId w:val="0"/>
        </w:numPr>
        <w:spacing w:before="0" w:beforeAutospacing="0" w:after="0" w:afterAutospacing="0" w:line="360" w:lineRule="auto"/>
        <w:ind w:firstLine="652"/>
        <w:jc w:val="both"/>
        <w:rPr>
          <w:rFonts w:eastAsia="Times New Roman"/>
          <w:b w:val="0"/>
          <w:sz w:val="28"/>
          <w:szCs w:val="28"/>
        </w:rPr>
      </w:pPr>
      <w:r w:rsidRPr="004A140B">
        <w:rPr>
          <w:rFonts w:eastAsia="Times New Roman"/>
          <w:b w:val="0"/>
          <w:sz w:val="28"/>
          <w:szCs w:val="28"/>
        </w:rPr>
        <w:lastRenderedPageBreak/>
        <w:t>7</w:t>
      </w:r>
      <w:r w:rsidR="00D1478E" w:rsidRPr="004A140B">
        <w:rPr>
          <w:rFonts w:eastAsia="Times New Roman"/>
          <w:b w:val="0"/>
          <w:sz w:val="28"/>
          <w:szCs w:val="28"/>
        </w:rPr>
        <w:t>.</w:t>
      </w:r>
      <w:r w:rsidR="00405B8C">
        <w:rPr>
          <w:rFonts w:eastAsia="Times New Roman"/>
          <w:b w:val="0"/>
          <w:sz w:val="28"/>
          <w:szCs w:val="28"/>
        </w:rPr>
        <w:t>19</w:t>
      </w:r>
      <w:r w:rsidR="00D1478E" w:rsidRPr="004A140B">
        <w:rPr>
          <w:rFonts w:eastAsia="Times New Roman"/>
          <w:b w:val="0"/>
          <w:sz w:val="28"/>
          <w:szCs w:val="28"/>
        </w:rPr>
        <w:t>.</w:t>
      </w:r>
      <w:r w:rsidR="002304DB">
        <w:rPr>
          <w:rFonts w:eastAsia="Times New Roman"/>
          <w:b w:val="0"/>
          <w:sz w:val="28"/>
          <w:szCs w:val="28"/>
        </w:rPr>
        <w:t> </w:t>
      </w:r>
      <w:r w:rsidR="00D1478E" w:rsidRPr="004A140B">
        <w:rPr>
          <w:rFonts w:eastAsia="Times New Roman"/>
          <w:b w:val="0"/>
          <w:sz w:val="28"/>
          <w:szCs w:val="28"/>
        </w:rPr>
        <w:t xml:space="preserve">Заключение подписывается </w:t>
      </w:r>
      <w:r w:rsidR="00C07AE7" w:rsidRPr="004A140B">
        <w:rPr>
          <w:rFonts w:eastAsia="Times New Roman"/>
          <w:b w:val="0"/>
          <w:sz w:val="28"/>
          <w:szCs w:val="28"/>
        </w:rPr>
        <w:t>уполномоченными лицами Контрольно-счетной палаты</w:t>
      </w:r>
      <w:r w:rsidR="00D1478E" w:rsidRPr="004A140B">
        <w:rPr>
          <w:rFonts w:eastAsia="Times New Roman"/>
          <w:b w:val="0"/>
          <w:sz w:val="28"/>
          <w:szCs w:val="28"/>
        </w:rPr>
        <w:t xml:space="preserve">, осуществившими обследование. </w:t>
      </w:r>
    </w:p>
    <w:p w:rsidR="002008CE" w:rsidRPr="004A140B" w:rsidRDefault="001B5674" w:rsidP="00566617">
      <w:pPr>
        <w:pStyle w:val="3"/>
        <w:numPr>
          <w:ilvl w:val="0"/>
          <w:numId w:val="0"/>
        </w:numPr>
        <w:spacing w:before="0" w:beforeAutospacing="0" w:after="0" w:afterAutospacing="0" w:line="360" w:lineRule="auto"/>
        <w:ind w:firstLine="652"/>
        <w:jc w:val="both"/>
        <w:rPr>
          <w:rFonts w:eastAsia="Calibri"/>
          <w:b w:val="0"/>
          <w:sz w:val="28"/>
          <w:szCs w:val="28"/>
        </w:rPr>
      </w:pPr>
      <w:r w:rsidRPr="004A140B">
        <w:rPr>
          <w:rFonts w:eastAsia="Calibri"/>
          <w:sz w:val="28"/>
          <w:szCs w:val="28"/>
        </w:rPr>
        <w:t>8</w:t>
      </w:r>
      <w:r w:rsidR="00D1478E" w:rsidRPr="004A140B">
        <w:rPr>
          <w:rFonts w:eastAsia="Calibri"/>
          <w:sz w:val="28"/>
          <w:szCs w:val="28"/>
        </w:rPr>
        <w:t>.</w:t>
      </w:r>
      <w:r w:rsidR="002304DB">
        <w:rPr>
          <w:rFonts w:eastAsia="Calibri"/>
          <w:sz w:val="28"/>
          <w:szCs w:val="28"/>
        </w:rPr>
        <w:t> </w:t>
      </w:r>
      <w:r w:rsidR="00D1478E" w:rsidRPr="004A140B">
        <w:rPr>
          <w:rFonts w:eastAsia="Calibri"/>
          <w:sz w:val="28"/>
          <w:szCs w:val="28"/>
        </w:rPr>
        <w:t xml:space="preserve">Реализация результатов проведения </w:t>
      </w:r>
      <w:r w:rsidR="00974A1A" w:rsidRPr="004A140B">
        <w:rPr>
          <w:rFonts w:eastAsia="Calibri"/>
          <w:sz w:val="28"/>
          <w:szCs w:val="28"/>
        </w:rPr>
        <w:t>контрольных и экспертно-аналитических мероприятий</w:t>
      </w:r>
      <w:r w:rsidR="00D1478E" w:rsidRPr="004A140B">
        <w:rPr>
          <w:rFonts w:eastAsia="Calibri"/>
          <w:b w:val="0"/>
          <w:sz w:val="28"/>
          <w:szCs w:val="28"/>
        </w:rPr>
        <w:t xml:space="preserve">        </w:t>
      </w:r>
    </w:p>
    <w:p w:rsidR="002008CE" w:rsidRPr="009D5DC3" w:rsidRDefault="001B5674" w:rsidP="00566617">
      <w:pPr>
        <w:widowControl w:val="0"/>
        <w:autoSpaceDE w:val="0"/>
        <w:autoSpaceDN w:val="0"/>
        <w:adjustRightInd w:val="0"/>
        <w:spacing w:line="360" w:lineRule="auto"/>
        <w:ind w:firstLine="652"/>
        <w:jc w:val="both"/>
        <w:rPr>
          <w:rFonts w:eastAsia="Times New Roman"/>
          <w:sz w:val="28"/>
          <w:szCs w:val="28"/>
        </w:rPr>
      </w:pPr>
      <w:r w:rsidRPr="004A140B">
        <w:rPr>
          <w:rFonts w:eastAsia="Times New Roman"/>
          <w:sz w:val="28"/>
          <w:szCs w:val="28"/>
        </w:rPr>
        <w:t>8</w:t>
      </w:r>
      <w:r w:rsidR="002008CE" w:rsidRPr="004A140B">
        <w:rPr>
          <w:rFonts w:eastAsia="Times New Roman"/>
          <w:sz w:val="28"/>
          <w:szCs w:val="28"/>
        </w:rPr>
        <w:t>.1.</w:t>
      </w:r>
      <w:r w:rsidR="009D5DC3" w:rsidRPr="009D5DC3">
        <w:t xml:space="preserve"> </w:t>
      </w:r>
      <w:r w:rsidR="009D5DC3" w:rsidRPr="009D5DC3">
        <w:rPr>
          <w:rFonts w:eastAsia="Times New Roman"/>
          <w:sz w:val="28"/>
          <w:szCs w:val="28"/>
        </w:rPr>
        <w:t xml:space="preserve">По результатам контрольных мероприятий в зависимости от их содержания </w:t>
      </w:r>
      <w:r w:rsidR="009D5DC3">
        <w:rPr>
          <w:rFonts w:eastAsia="Times New Roman"/>
          <w:sz w:val="28"/>
          <w:szCs w:val="28"/>
        </w:rPr>
        <w:t>Контрольно-счетной палатой</w:t>
      </w:r>
      <w:r w:rsidR="009D5DC3" w:rsidRPr="009D5DC3">
        <w:rPr>
          <w:rFonts w:eastAsia="Times New Roman"/>
          <w:sz w:val="28"/>
          <w:szCs w:val="28"/>
        </w:rPr>
        <w:t xml:space="preserve"> мо</w:t>
      </w:r>
      <w:r w:rsidR="009D5DC3">
        <w:rPr>
          <w:rFonts w:eastAsia="Times New Roman"/>
          <w:sz w:val="28"/>
          <w:szCs w:val="28"/>
        </w:rPr>
        <w:t>гут</w:t>
      </w:r>
      <w:r w:rsidR="009D5DC3" w:rsidRPr="009D5DC3">
        <w:rPr>
          <w:rFonts w:eastAsia="Times New Roman"/>
          <w:sz w:val="28"/>
          <w:szCs w:val="28"/>
        </w:rPr>
        <w:t xml:space="preserve"> подготавливать</w:t>
      </w:r>
      <w:r w:rsidR="009D5DC3">
        <w:rPr>
          <w:rFonts w:eastAsia="Times New Roman"/>
          <w:sz w:val="28"/>
          <w:szCs w:val="28"/>
        </w:rPr>
        <w:t>ся</w:t>
      </w:r>
      <w:r w:rsidR="009D5DC3" w:rsidRPr="009D5DC3">
        <w:rPr>
          <w:rFonts w:eastAsia="Times New Roman"/>
          <w:sz w:val="28"/>
          <w:szCs w:val="28"/>
        </w:rPr>
        <w:t xml:space="preserve"> и направлять</w:t>
      </w:r>
      <w:r w:rsidR="009D5DC3">
        <w:rPr>
          <w:rFonts w:eastAsia="Times New Roman"/>
          <w:sz w:val="28"/>
          <w:szCs w:val="28"/>
        </w:rPr>
        <w:t>ся</w:t>
      </w:r>
      <w:r w:rsidR="009D5DC3" w:rsidRPr="009D5DC3">
        <w:rPr>
          <w:rFonts w:eastAsia="Times New Roman"/>
          <w:sz w:val="28"/>
          <w:szCs w:val="28"/>
        </w:rPr>
        <w:t xml:space="preserve"> соответствующим адресатам следующие документы:</w:t>
      </w:r>
      <w:r w:rsidR="002008CE" w:rsidRPr="004A140B">
        <w:rPr>
          <w:rFonts w:eastAsia="Times New Roman"/>
          <w:sz w:val="28"/>
          <w:szCs w:val="28"/>
        </w:rPr>
        <w:t xml:space="preserve"> представления</w:t>
      </w:r>
      <w:r w:rsidR="009D5DC3">
        <w:rPr>
          <w:rFonts w:eastAsia="Times New Roman"/>
          <w:sz w:val="28"/>
          <w:szCs w:val="28"/>
        </w:rPr>
        <w:t xml:space="preserve">, </w:t>
      </w:r>
      <w:r w:rsidR="002008CE" w:rsidRPr="004A140B">
        <w:rPr>
          <w:rFonts w:eastAsia="Times New Roman"/>
          <w:sz w:val="28"/>
          <w:szCs w:val="28"/>
        </w:rPr>
        <w:t>предписания</w:t>
      </w:r>
      <w:r w:rsidR="009D5DC3">
        <w:rPr>
          <w:rFonts w:eastAsia="Times New Roman"/>
          <w:sz w:val="28"/>
          <w:szCs w:val="28"/>
        </w:rPr>
        <w:t xml:space="preserve">, </w:t>
      </w:r>
      <w:r w:rsidR="009D5DC3" w:rsidRPr="004A140B">
        <w:rPr>
          <w:rFonts w:eastAsia="Times New Roman"/>
          <w:sz w:val="28"/>
          <w:szCs w:val="28"/>
        </w:rPr>
        <w:t>уведомления о применении бюджетных мер принуждения</w:t>
      </w:r>
      <w:r w:rsidR="009D5DC3">
        <w:rPr>
          <w:rFonts w:eastAsia="Times New Roman"/>
          <w:sz w:val="28"/>
          <w:szCs w:val="28"/>
        </w:rPr>
        <w:t xml:space="preserve">,  </w:t>
      </w:r>
      <w:r w:rsidR="009D5DC3" w:rsidRPr="004A140B">
        <w:rPr>
          <w:rFonts w:eastAsia="Times New Roman"/>
          <w:sz w:val="28"/>
          <w:szCs w:val="28"/>
          <w:lang w:eastAsia="x-none"/>
        </w:rPr>
        <w:t>и</w:t>
      </w:r>
      <w:proofErr w:type="spellStart"/>
      <w:r w:rsidR="009D5DC3" w:rsidRPr="004A140B">
        <w:rPr>
          <w:rFonts w:eastAsia="Times New Roman"/>
          <w:sz w:val="28"/>
          <w:szCs w:val="28"/>
          <w:lang w:val="x-none" w:eastAsia="x-none"/>
        </w:rPr>
        <w:t>нформационные</w:t>
      </w:r>
      <w:proofErr w:type="spellEnd"/>
      <w:r w:rsidR="009D5DC3" w:rsidRPr="004A140B">
        <w:rPr>
          <w:rFonts w:eastAsia="Times New Roman"/>
          <w:sz w:val="28"/>
          <w:szCs w:val="28"/>
          <w:lang w:val="x-none" w:eastAsia="x-none"/>
        </w:rPr>
        <w:t xml:space="preserve"> письма</w:t>
      </w:r>
      <w:r w:rsidR="009D5DC3">
        <w:rPr>
          <w:rFonts w:eastAsia="Times New Roman"/>
          <w:sz w:val="28"/>
          <w:szCs w:val="28"/>
          <w:lang w:eastAsia="x-none"/>
        </w:rPr>
        <w:t xml:space="preserve">, </w:t>
      </w:r>
      <w:r w:rsidR="009D5DC3" w:rsidRPr="004A140B">
        <w:rPr>
          <w:rFonts w:eastAsia="Times New Roman"/>
          <w:snapToGrid w:val="0"/>
          <w:sz w:val="28"/>
          <w:szCs w:val="28"/>
        </w:rPr>
        <w:t>обращения</w:t>
      </w:r>
      <w:r w:rsidR="009D5DC3">
        <w:rPr>
          <w:rFonts w:eastAsia="Times New Roman"/>
          <w:snapToGrid w:val="0"/>
          <w:sz w:val="28"/>
          <w:szCs w:val="28"/>
        </w:rPr>
        <w:t xml:space="preserve"> в </w:t>
      </w:r>
      <w:r w:rsidR="009D5DC3" w:rsidRPr="004A140B">
        <w:rPr>
          <w:rFonts w:eastAsia="Times New Roman"/>
          <w:snapToGrid w:val="0"/>
          <w:sz w:val="28"/>
          <w:szCs w:val="28"/>
        </w:rPr>
        <w:t>правоохранительны</w:t>
      </w:r>
      <w:r w:rsidR="009D5DC3">
        <w:rPr>
          <w:rFonts w:eastAsia="Times New Roman"/>
          <w:snapToGrid w:val="0"/>
          <w:sz w:val="28"/>
          <w:szCs w:val="28"/>
        </w:rPr>
        <w:t>е</w:t>
      </w:r>
      <w:r w:rsidR="009D5DC3" w:rsidRPr="004A140B">
        <w:rPr>
          <w:rFonts w:eastAsia="Times New Roman"/>
          <w:snapToGrid w:val="0"/>
          <w:sz w:val="28"/>
          <w:szCs w:val="28"/>
        </w:rPr>
        <w:t xml:space="preserve"> орган</w:t>
      </w:r>
      <w:r w:rsidR="009D5DC3">
        <w:rPr>
          <w:rFonts w:eastAsia="Times New Roman"/>
          <w:snapToGrid w:val="0"/>
          <w:sz w:val="28"/>
          <w:szCs w:val="28"/>
        </w:rPr>
        <w:t xml:space="preserve">ы, </w:t>
      </w:r>
      <w:r w:rsidR="009D5DC3" w:rsidRPr="009D5DC3">
        <w:rPr>
          <w:rFonts w:eastAsia="Times New Roman"/>
          <w:snapToGrid w:val="0"/>
          <w:sz w:val="28"/>
          <w:szCs w:val="28"/>
        </w:rPr>
        <w:t>протоколы об административных правонарушениях.</w:t>
      </w:r>
    </w:p>
    <w:p w:rsidR="00AC5125" w:rsidRPr="004A140B" w:rsidRDefault="001B5674" w:rsidP="00566617">
      <w:pPr>
        <w:widowControl w:val="0"/>
        <w:autoSpaceDE w:val="0"/>
        <w:autoSpaceDN w:val="0"/>
        <w:adjustRightInd w:val="0"/>
        <w:spacing w:line="360" w:lineRule="auto"/>
        <w:ind w:firstLine="652"/>
        <w:jc w:val="both"/>
        <w:rPr>
          <w:rFonts w:eastAsia="Times New Roman"/>
          <w:sz w:val="28"/>
          <w:szCs w:val="28"/>
        </w:rPr>
      </w:pPr>
      <w:r w:rsidRPr="004A140B">
        <w:rPr>
          <w:rFonts w:eastAsia="Times New Roman"/>
          <w:sz w:val="28"/>
          <w:szCs w:val="28"/>
        </w:rPr>
        <w:t>8</w:t>
      </w:r>
      <w:r w:rsidR="002008CE" w:rsidRPr="004A140B">
        <w:rPr>
          <w:rFonts w:eastAsia="Times New Roman"/>
          <w:sz w:val="28"/>
          <w:szCs w:val="28"/>
        </w:rPr>
        <w:t>.2.</w:t>
      </w:r>
      <w:r w:rsidR="00DD5AEB">
        <w:rPr>
          <w:rFonts w:eastAsia="Times New Roman"/>
          <w:sz w:val="28"/>
          <w:szCs w:val="28"/>
        </w:rPr>
        <w:t> </w:t>
      </w:r>
      <w:proofErr w:type="gramStart"/>
      <w:r w:rsidR="00AC5125" w:rsidRPr="004A140B">
        <w:rPr>
          <w:rFonts w:eastAsia="Times New Roman"/>
          <w:sz w:val="28"/>
          <w:szCs w:val="28"/>
        </w:rPr>
        <w:t>Представлени</w:t>
      </w:r>
      <w:r w:rsidR="007F3A6A" w:rsidRPr="004A140B">
        <w:rPr>
          <w:rFonts w:eastAsia="Times New Roman"/>
          <w:sz w:val="28"/>
          <w:szCs w:val="28"/>
        </w:rPr>
        <w:t>я</w:t>
      </w:r>
      <w:r w:rsidR="00AC5125" w:rsidRPr="004A140B">
        <w:rPr>
          <w:rFonts w:eastAsia="Times New Roman"/>
          <w:sz w:val="28"/>
          <w:szCs w:val="28"/>
        </w:rPr>
        <w:t xml:space="preserve"> Контрольно-счетной палаты подготавливаются и направляются в органы местного самоуправления и муниципальные органы, проверяемые органы и организации и их должностным лицам для их рассмотрения и принятия мер по устранению выявленных нарушений и недостатков, предотвращению нанесения материального ущерба городскому округу </w:t>
      </w:r>
      <w:r w:rsidR="00A72251">
        <w:rPr>
          <w:rFonts w:eastAsia="Times New Roman"/>
          <w:sz w:val="28"/>
          <w:szCs w:val="28"/>
        </w:rPr>
        <w:t xml:space="preserve">Люберцы </w:t>
      </w:r>
      <w:r w:rsidR="00AC5125" w:rsidRPr="004A140B">
        <w:rPr>
          <w:rFonts w:eastAsia="Times New Roman"/>
          <w:sz w:val="28"/>
          <w:szCs w:val="28"/>
        </w:rPr>
        <w:t>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</w:t>
      </w:r>
      <w:proofErr w:type="gramEnd"/>
      <w:r w:rsidR="00AC5125" w:rsidRPr="004A140B">
        <w:rPr>
          <w:rFonts w:eastAsia="Times New Roman"/>
          <w:sz w:val="28"/>
          <w:szCs w:val="28"/>
        </w:rPr>
        <w:t xml:space="preserve"> и предупреждению нарушений.</w:t>
      </w:r>
    </w:p>
    <w:p w:rsidR="00C1054F" w:rsidRPr="004A140B" w:rsidRDefault="001B5674" w:rsidP="00566617">
      <w:pPr>
        <w:widowControl w:val="0"/>
        <w:autoSpaceDE w:val="0"/>
        <w:autoSpaceDN w:val="0"/>
        <w:adjustRightInd w:val="0"/>
        <w:spacing w:line="360" w:lineRule="auto"/>
        <w:ind w:firstLine="652"/>
        <w:jc w:val="both"/>
        <w:rPr>
          <w:rFonts w:eastAsia="Times New Roman"/>
          <w:sz w:val="28"/>
          <w:szCs w:val="28"/>
        </w:rPr>
      </w:pPr>
      <w:r w:rsidRPr="004A140B">
        <w:rPr>
          <w:rFonts w:eastAsia="Times New Roman"/>
          <w:sz w:val="28"/>
          <w:szCs w:val="28"/>
        </w:rPr>
        <w:t>8</w:t>
      </w:r>
      <w:r w:rsidR="002008CE" w:rsidRPr="004A140B">
        <w:rPr>
          <w:rFonts w:eastAsia="Times New Roman"/>
          <w:sz w:val="28"/>
          <w:szCs w:val="28"/>
        </w:rPr>
        <w:t>.</w:t>
      </w:r>
      <w:r w:rsidR="00D7625A" w:rsidRPr="004A140B">
        <w:rPr>
          <w:rFonts w:eastAsia="Times New Roman"/>
          <w:sz w:val="28"/>
          <w:szCs w:val="28"/>
        </w:rPr>
        <w:t>3</w:t>
      </w:r>
      <w:r w:rsidR="002008CE" w:rsidRPr="004A140B">
        <w:rPr>
          <w:rFonts w:eastAsia="Times New Roman"/>
          <w:sz w:val="28"/>
          <w:szCs w:val="28"/>
        </w:rPr>
        <w:t>.</w:t>
      </w:r>
      <w:r w:rsidR="00DD5AEB">
        <w:rPr>
          <w:rFonts w:eastAsia="Times New Roman"/>
          <w:sz w:val="28"/>
          <w:szCs w:val="28"/>
        </w:rPr>
        <w:t> </w:t>
      </w:r>
      <w:r w:rsidR="002008CE" w:rsidRPr="004A140B">
        <w:rPr>
          <w:rFonts w:eastAsia="Times New Roman"/>
          <w:sz w:val="28"/>
          <w:szCs w:val="28"/>
        </w:rPr>
        <w:t>Предписани</w:t>
      </w:r>
      <w:r w:rsidR="00D7625A" w:rsidRPr="004A140B">
        <w:rPr>
          <w:rFonts w:eastAsia="Times New Roman"/>
          <w:sz w:val="28"/>
          <w:szCs w:val="28"/>
        </w:rPr>
        <w:t>я</w:t>
      </w:r>
      <w:proofErr w:type="gramStart"/>
      <w:r w:rsidR="002008CE" w:rsidRPr="004A140B">
        <w:rPr>
          <w:rFonts w:eastAsia="Times New Roman"/>
          <w:sz w:val="28"/>
          <w:szCs w:val="28"/>
        </w:rPr>
        <w:t xml:space="preserve"> </w:t>
      </w:r>
      <w:proofErr w:type="spellStart"/>
      <w:r w:rsidR="002008CE" w:rsidRPr="004A140B">
        <w:rPr>
          <w:rFonts w:eastAsia="Times New Roman"/>
          <w:sz w:val="28"/>
          <w:szCs w:val="28"/>
        </w:rPr>
        <w:t>К</w:t>
      </w:r>
      <w:proofErr w:type="gramEnd"/>
      <w:r w:rsidR="002008CE" w:rsidRPr="004A140B">
        <w:rPr>
          <w:rFonts w:eastAsia="Times New Roman"/>
          <w:sz w:val="28"/>
          <w:szCs w:val="28"/>
        </w:rPr>
        <w:t>онтрольно</w:t>
      </w:r>
      <w:proofErr w:type="spellEnd"/>
      <w:r w:rsidR="002008CE" w:rsidRPr="004A140B">
        <w:rPr>
          <w:rFonts w:eastAsia="Times New Roman"/>
          <w:sz w:val="28"/>
          <w:szCs w:val="28"/>
        </w:rPr>
        <w:t xml:space="preserve"> - счетной палаты </w:t>
      </w:r>
      <w:r w:rsidR="00D7625A" w:rsidRPr="004A140B">
        <w:rPr>
          <w:rFonts w:eastAsia="Times New Roman"/>
          <w:sz w:val="28"/>
          <w:szCs w:val="28"/>
        </w:rPr>
        <w:t xml:space="preserve">подготавливаются и направляются </w:t>
      </w:r>
      <w:r w:rsidR="00C1054F" w:rsidRPr="004A140B">
        <w:rPr>
          <w:rFonts w:eastAsia="Times New Roman"/>
          <w:sz w:val="28"/>
          <w:szCs w:val="28"/>
        </w:rPr>
        <w:t>в органы местного самоуправления и муниципальные органы, проверяемые органы и организации и их должностным лицам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Контрольно-счетной палаты контрольных мероприятий.</w:t>
      </w:r>
    </w:p>
    <w:p w:rsidR="00B65979" w:rsidRPr="004A140B" w:rsidRDefault="001B5674" w:rsidP="00566617">
      <w:pPr>
        <w:spacing w:line="360" w:lineRule="auto"/>
        <w:ind w:firstLine="652"/>
        <w:jc w:val="both"/>
        <w:rPr>
          <w:rFonts w:eastAsia="Times New Roman"/>
          <w:sz w:val="28"/>
          <w:szCs w:val="28"/>
        </w:rPr>
      </w:pPr>
      <w:r w:rsidRPr="004A140B">
        <w:rPr>
          <w:rFonts w:eastAsia="Times New Roman"/>
          <w:sz w:val="28"/>
          <w:szCs w:val="28"/>
        </w:rPr>
        <w:t>8</w:t>
      </w:r>
      <w:r w:rsidR="002008CE" w:rsidRPr="004A140B">
        <w:rPr>
          <w:rFonts w:eastAsia="Times New Roman"/>
          <w:sz w:val="28"/>
          <w:szCs w:val="28"/>
        </w:rPr>
        <w:t>.</w:t>
      </w:r>
      <w:r w:rsidR="00DD5AEB">
        <w:rPr>
          <w:rFonts w:eastAsia="Times New Roman"/>
          <w:sz w:val="28"/>
          <w:szCs w:val="28"/>
        </w:rPr>
        <w:t>4</w:t>
      </w:r>
      <w:r w:rsidR="002008CE" w:rsidRPr="004A140B">
        <w:rPr>
          <w:rFonts w:eastAsia="Times New Roman"/>
          <w:sz w:val="28"/>
          <w:szCs w:val="28"/>
        </w:rPr>
        <w:t>.</w:t>
      </w:r>
      <w:r w:rsidR="00DD5AEB">
        <w:rPr>
          <w:rFonts w:eastAsia="Times New Roman"/>
          <w:sz w:val="28"/>
          <w:szCs w:val="28"/>
        </w:rPr>
        <w:t> </w:t>
      </w:r>
      <w:r w:rsidR="00C1054F" w:rsidRPr="004A140B">
        <w:rPr>
          <w:rFonts w:eastAsia="Times New Roman"/>
          <w:sz w:val="28"/>
          <w:szCs w:val="28"/>
        </w:rPr>
        <w:t xml:space="preserve">Неисполнение или ненадлежащее исполнение предписания Контрольно-счетной палаты влечет за собой ответственность, установленную законодательством Российской Федерации и (или) законодательством </w:t>
      </w:r>
      <w:r w:rsidR="00B65979" w:rsidRPr="004A140B">
        <w:rPr>
          <w:rFonts w:eastAsia="Times New Roman"/>
          <w:sz w:val="28"/>
          <w:szCs w:val="28"/>
        </w:rPr>
        <w:t>Московской области</w:t>
      </w:r>
      <w:r w:rsidR="00C1054F" w:rsidRPr="004A140B">
        <w:rPr>
          <w:rFonts w:eastAsia="Times New Roman"/>
          <w:sz w:val="28"/>
          <w:szCs w:val="28"/>
        </w:rPr>
        <w:t xml:space="preserve">. </w:t>
      </w:r>
    </w:p>
    <w:p w:rsidR="007F3A6A" w:rsidRPr="004A140B" w:rsidRDefault="001B5674" w:rsidP="00566617">
      <w:pPr>
        <w:widowControl w:val="0"/>
        <w:autoSpaceDE w:val="0"/>
        <w:autoSpaceDN w:val="0"/>
        <w:adjustRightInd w:val="0"/>
        <w:spacing w:line="360" w:lineRule="auto"/>
        <w:ind w:firstLine="652"/>
        <w:jc w:val="both"/>
        <w:rPr>
          <w:rFonts w:eastAsia="Times New Roman"/>
          <w:sz w:val="28"/>
          <w:szCs w:val="28"/>
        </w:rPr>
      </w:pPr>
      <w:r w:rsidRPr="004A140B">
        <w:rPr>
          <w:rFonts w:eastAsia="Times New Roman"/>
          <w:sz w:val="28"/>
          <w:szCs w:val="28"/>
        </w:rPr>
        <w:t>8</w:t>
      </w:r>
      <w:r w:rsidR="002008CE" w:rsidRPr="004A140B">
        <w:rPr>
          <w:rFonts w:eastAsia="Times New Roman"/>
          <w:sz w:val="28"/>
          <w:szCs w:val="28"/>
        </w:rPr>
        <w:t>.</w:t>
      </w:r>
      <w:r w:rsidR="003271AB">
        <w:rPr>
          <w:rFonts w:eastAsia="Times New Roman"/>
          <w:sz w:val="28"/>
          <w:szCs w:val="28"/>
        </w:rPr>
        <w:t>5</w:t>
      </w:r>
      <w:r w:rsidR="002008CE" w:rsidRPr="004A140B">
        <w:rPr>
          <w:rFonts w:eastAsia="Times New Roman"/>
          <w:sz w:val="28"/>
          <w:szCs w:val="28"/>
        </w:rPr>
        <w:t>.</w:t>
      </w:r>
      <w:r w:rsidR="00DD5AEB">
        <w:rPr>
          <w:rFonts w:eastAsia="Times New Roman"/>
          <w:sz w:val="28"/>
          <w:szCs w:val="28"/>
        </w:rPr>
        <w:t> </w:t>
      </w:r>
      <w:bookmarkStart w:id="2" w:name="sub_2214"/>
      <w:proofErr w:type="gramStart"/>
      <w:r w:rsidR="0028451B" w:rsidRPr="004A140B">
        <w:rPr>
          <w:rFonts w:eastAsia="Times New Roman"/>
          <w:sz w:val="28"/>
          <w:szCs w:val="28"/>
        </w:rPr>
        <w:t>Уведомлени</w:t>
      </w:r>
      <w:r w:rsidR="007F3A6A" w:rsidRPr="004A140B">
        <w:rPr>
          <w:rFonts w:eastAsia="Times New Roman"/>
          <w:sz w:val="28"/>
          <w:szCs w:val="28"/>
        </w:rPr>
        <w:t>е</w:t>
      </w:r>
      <w:r w:rsidR="0028451B" w:rsidRPr="004A140B">
        <w:rPr>
          <w:rFonts w:eastAsia="Times New Roman"/>
          <w:sz w:val="28"/>
          <w:szCs w:val="28"/>
        </w:rPr>
        <w:t xml:space="preserve"> о применении бюджетных мер принуждения подготавлива</w:t>
      </w:r>
      <w:r w:rsidR="007F3A6A" w:rsidRPr="004A140B">
        <w:rPr>
          <w:rFonts w:eastAsia="Times New Roman"/>
          <w:sz w:val="28"/>
          <w:szCs w:val="28"/>
        </w:rPr>
        <w:t>е</w:t>
      </w:r>
      <w:r w:rsidR="0028451B" w:rsidRPr="004A140B">
        <w:rPr>
          <w:rFonts w:eastAsia="Times New Roman"/>
          <w:sz w:val="28"/>
          <w:szCs w:val="28"/>
        </w:rPr>
        <w:t>тся и направля</w:t>
      </w:r>
      <w:r w:rsidR="007F3A6A" w:rsidRPr="004A140B">
        <w:rPr>
          <w:rFonts w:eastAsia="Times New Roman"/>
          <w:sz w:val="28"/>
          <w:szCs w:val="28"/>
        </w:rPr>
        <w:t>е</w:t>
      </w:r>
      <w:r w:rsidR="0028451B" w:rsidRPr="004A140B">
        <w:rPr>
          <w:rFonts w:eastAsia="Times New Roman"/>
          <w:sz w:val="28"/>
          <w:szCs w:val="28"/>
        </w:rPr>
        <w:t xml:space="preserve">тся финансовому органу в случае </w:t>
      </w:r>
      <w:r w:rsidR="0028451B" w:rsidRPr="004A140B">
        <w:rPr>
          <w:sz w:val="28"/>
          <w:szCs w:val="28"/>
        </w:rPr>
        <w:t xml:space="preserve"> </w:t>
      </w:r>
      <w:r w:rsidR="0028451B" w:rsidRPr="004A140B">
        <w:rPr>
          <w:rFonts w:eastAsia="Times New Roman"/>
          <w:sz w:val="28"/>
          <w:szCs w:val="28"/>
        </w:rPr>
        <w:t xml:space="preserve">выявления в </w:t>
      </w:r>
      <w:r w:rsidR="0028451B" w:rsidRPr="004A140B">
        <w:rPr>
          <w:rFonts w:eastAsia="Times New Roman"/>
          <w:sz w:val="28"/>
          <w:szCs w:val="28"/>
        </w:rPr>
        <w:lastRenderedPageBreak/>
        <w:t>ходе контрольного мероприятия бюджетных нарушений</w:t>
      </w:r>
      <w:r w:rsidR="007F3A6A" w:rsidRPr="004A140B">
        <w:rPr>
          <w:rFonts w:eastAsia="Times New Roman"/>
          <w:sz w:val="28"/>
          <w:szCs w:val="28"/>
        </w:rPr>
        <w:t xml:space="preserve"> и содержащ</w:t>
      </w:r>
      <w:r w:rsidR="00DD5AEB">
        <w:rPr>
          <w:rFonts w:eastAsia="Times New Roman"/>
          <w:sz w:val="28"/>
          <w:szCs w:val="28"/>
        </w:rPr>
        <w:t>ее</w:t>
      </w:r>
      <w:r w:rsidR="007F3A6A" w:rsidRPr="004A140B">
        <w:rPr>
          <w:rFonts w:eastAsia="Times New Roman"/>
          <w:sz w:val="28"/>
          <w:szCs w:val="28"/>
        </w:rPr>
        <w:t xml:space="preserve"> основания для применения предусмотренных Бюджетным Кодексом Российской Федерации бюджетных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  <w:proofErr w:type="gramEnd"/>
      <w:r w:rsidR="007F3A6A" w:rsidRPr="004A140B">
        <w:rPr>
          <w:rFonts w:eastAsia="Times New Roman"/>
          <w:sz w:val="28"/>
          <w:szCs w:val="28"/>
        </w:rPr>
        <w:t xml:space="preserve"> Срок направления Уведомления о применении бюджетных мер принуждения - не позднее 30 календарных дней со дня окончания контрольного мероприятия.</w:t>
      </w:r>
    </w:p>
    <w:p w:rsidR="00B80CFD" w:rsidRDefault="006F40CE" w:rsidP="00B80CFD">
      <w:pPr>
        <w:widowControl w:val="0"/>
        <w:autoSpaceDE w:val="0"/>
        <w:autoSpaceDN w:val="0"/>
        <w:adjustRightInd w:val="0"/>
        <w:spacing w:line="360" w:lineRule="auto"/>
        <w:ind w:firstLine="652"/>
        <w:jc w:val="both"/>
        <w:rPr>
          <w:rFonts w:eastAsia="Times New Roman"/>
          <w:sz w:val="28"/>
          <w:szCs w:val="28"/>
        </w:rPr>
      </w:pPr>
      <w:r w:rsidRPr="009D5DC3">
        <w:rPr>
          <w:rFonts w:eastAsia="Times New Roman"/>
          <w:sz w:val="28"/>
          <w:szCs w:val="28"/>
        </w:rPr>
        <w:t>8.6.Протоколы об административн</w:t>
      </w:r>
      <w:r w:rsidR="00B80CFD" w:rsidRPr="009D5DC3">
        <w:rPr>
          <w:rFonts w:eastAsia="Times New Roman"/>
          <w:sz w:val="28"/>
          <w:szCs w:val="28"/>
        </w:rPr>
        <w:t>ых</w:t>
      </w:r>
      <w:r w:rsidRPr="009D5DC3">
        <w:rPr>
          <w:rFonts w:eastAsia="Times New Roman"/>
          <w:sz w:val="28"/>
          <w:szCs w:val="28"/>
        </w:rPr>
        <w:t xml:space="preserve"> правонарушени</w:t>
      </w:r>
      <w:r w:rsidR="00B80CFD" w:rsidRPr="009D5DC3">
        <w:rPr>
          <w:rFonts w:eastAsia="Times New Roman"/>
          <w:sz w:val="28"/>
          <w:szCs w:val="28"/>
        </w:rPr>
        <w:t>ях</w:t>
      </w:r>
      <w:r w:rsidRPr="009D5DC3">
        <w:rPr>
          <w:rFonts w:eastAsia="Times New Roman"/>
          <w:sz w:val="28"/>
          <w:szCs w:val="28"/>
        </w:rPr>
        <w:t xml:space="preserve"> составля</w:t>
      </w:r>
      <w:r w:rsidR="00B80CFD" w:rsidRPr="009D5DC3">
        <w:rPr>
          <w:rFonts w:eastAsia="Times New Roman"/>
          <w:sz w:val="28"/>
          <w:szCs w:val="28"/>
        </w:rPr>
        <w:t>ю</w:t>
      </w:r>
      <w:r w:rsidRPr="009D5DC3">
        <w:rPr>
          <w:rFonts w:eastAsia="Times New Roman"/>
          <w:sz w:val="28"/>
          <w:szCs w:val="28"/>
        </w:rPr>
        <w:t xml:space="preserve">тся должностными лицами </w:t>
      </w:r>
      <w:r w:rsidR="00B80CFD" w:rsidRPr="009D5DC3">
        <w:rPr>
          <w:rFonts w:eastAsia="Times New Roman"/>
          <w:sz w:val="28"/>
          <w:szCs w:val="28"/>
        </w:rPr>
        <w:t xml:space="preserve">Контрольно-счетной палаты </w:t>
      </w:r>
      <w:r w:rsidR="00B80CFD" w:rsidRPr="00672EED">
        <w:rPr>
          <w:rFonts w:eastAsia="Times New Roman"/>
          <w:sz w:val="28"/>
          <w:szCs w:val="28"/>
        </w:rPr>
        <w:t>в порядке, установленном Кодексом Российской Федерации об административных правонарушениях</w:t>
      </w:r>
      <w:r w:rsidR="00B80CFD">
        <w:rPr>
          <w:rFonts w:eastAsia="Times New Roman"/>
          <w:sz w:val="28"/>
          <w:szCs w:val="28"/>
        </w:rPr>
        <w:t xml:space="preserve"> и </w:t>
      </w:r>
      <w:r w:rsidR="00980CA1" w:rsidRPr="00980CA1">
        <w:rPr>
          <w:rFonts w:eastAsia="Times New Roman"/>
          <w:sz w:val="28"/>
          <w:szCs w:val="28"/>
        </w:rPr>
        <w:t>Законом Московской области от 04.05.2016 № 37/2016-ОЗ «Кодекс Московской области об административных правонарушениях»</w:t>
      </w:r>
      <w:r w:rsidR="00980CA1">
        <w:rPr>
          <w:rFonts w:eastAsia="Times New Roman"/>
          <w:sz w:val="28"/>
          <w:szCs w:val="28"/>
        </w:rPr>
        <w:t>.</w:t>
      </w:r>
    </w:p>
    <w:p w:rsidR="00F35F52" w:rsidRPr="004A140B" w:rsidRDefault="001B5674" w:rsidP="00566617">
      <w:pPr>
        <w:widowControl w:val="0"/>
        <w:autoSpaceDE w:val="0"/>
        <w:autoSpaceDN w:val="0"/>
        <w:adjustRightInd w:val="0"/>
        <w:spacing w:line="360" w:lineRule="auto"/>
        <w:ind w:firstLine="652"/>
        <w:jc w:val="both"/>
        <w:rPr>
          <w:rFonts w:eastAsia="Times New Roman"/>
          <w:sz w:val="28"/>
          <w:szCs w:val="28"/>
          <w:lang w:eastAsia="x-none"/>
        </w:rPr>
      </w:pPr>
      <w:r w:rsidRPr="004A140B">
        <w:rPr>
          <w:rFonts w:eastAsia="Times New Roman"/>
          <w:snapToGrid w:val="0"/>
          <w:sz w:val="28"/>
          <w:szCs w:val="28"/>
          <w:lang w:eastAsia="x-none"/>
        </w:rPr>
        <w:t>8</w:t>
      </w:r>
      <w:r w:rsidR="00F35F52" w:rsidRPr="004A140B">
        <w:rPr>
          <w:rFonts w:eastAsia="Times New Roman"/>
          <w:snapToGrid w:val="0"/>
          <w:sz w:val="28"/>
          <w:szCs w:val="28"/>
          <w:lang w:eastAsia="x-none"/>
        </w:rPr>
        <w:t>.</w:t>
      </w:r>
      <w:r w:rsidR="00980CA1">
        <w:rPr>
          <w:rFonts w:eastAsia="Times New Roman"/>
          <w:snapToGrid w:val="0"/>
          <w:sz w:val="28"/>
          <w:szCs w:val="28"/>
          <w:lang w:eastAsia="x-none"/>
        </w:rPr>
        <w:t>7</w:t>
      </w:r>
      <w:r w:rsidR="00F35F52" w:rsidRPr="004A140B">
        <w:rPr>
          <w:rFonts w:eastAsia="Times New Roman"/>
          <w:snapToGrid w:val="0"/>
          <w:sz w:val="28"/>
          <w:szCs w:val="28"/>
          <w:lang w:eastAsia="x-none"/>
        </w:rPr>
        <w:t>.</w:t>
      </w:r>
      <w:r w:rsidR="00F35F52" w:rsidRPr="004A140B">
        <w:rPr>
          <w:rFonts w:eastAsia="Times New Roman"/>
          <w:snapToGrid w:val="0"/>
          <w:sz w:val="28"/>
          <w:szCs w:val="28"/>
          <w:lang w:val="x-none" w:eastAsia="x-none"/>
        </w:rPr>
        <w:t>И</w:t>
      </w:r>
      <w:r w:rsidR="00F35F52" w:rsidRPr="004A140B">
        <w:rPr>
          <w:rFonts w:eastAsia="Times New Roman"/>
          <w:sz w:val="28"/>
          <w:szCs w:val="28"/>
          <w:lang w:val="x-none" w:eastAsia="x-none"/>
        </w:rPr>
        <w:t>нформационные письма</w:t>
      </w:r>
      <w:r w:rsidR="00F35F52" w:rsidRPr="004A140B">
        <w:rPr>
          <w:rFonts w:eastAsia="Times New Roman"/>
          <w:b/>
          <w:sz w:val="28"/>
          <w:szCs w:val="28"/>
          <w:lang w:val="x-none" w:eastAsia="x-none"/>
        </w:rPr>
        <w:t xml:space="preserve"> </w:t>
      </w:r>
      <w:r w:rsidR="00F35F52" w:rsidRPr="004A140B">
        <w:rPr>
          <w:rFonts w:eastAsia="Times New Roman"/>
          <w:sz w:val="28"/>
          <w:szCs w:val="28"/>
          <w:lang w:val="x-none" w:eastAsia="x-none"/>
        </w:rPr>
        <w:t>Контрольно-счетной палат</w:t>
      </w:r>
      <w:r w:rsidR="00F35F52" w:rsidRPr="004A140B">
        <w:rPr>
          <w:rFonts w:eastAsia="Times New Roman"/>
          <w:sz w:val="28"/>
          <w:szCs w:val="28"/>
          <w:lang w:eastAsia="x-none"/>
        </w:rPr>
        <w:t>ы</w:t>
      </w:r>
      <w:r w:rsidR="00F35F52" w:rsidRPr="004A140B">
        <w:rPr>
          <w:rFonts w:eastAsia="Times New Roman"/>
          <w:sz w:val="28"/>
          <w:szCs w:val="28"/>
          <w:lang w:val="x-none" w:eastAsia="x-none"/>
        </w:rPr>
        <w:t xml:space="preserve"> </w:t>
      </w:r>
      <w:r w:rsidR="00F35F52" w:rsidRPr="004A140B">
        <w:rPr>
          <w:rFonts w:eastAsia="Times New Roman"/>
          <w:sz w:val="28"/>
          <w:szCs w:val="28"/>
          <w:lang w:eastAsia="x-none"/>
        </w:rPr>
        <w:t>направляются</w:t>
      </w:r>
      <w:r w:rsidR="00F35F52" w:rsidRPr="004A140B">
        <w:rPr>
          <w:rFonts w:eastAsia="Times New Roman"/>
          <w:sz w:val="28"/>
          <w:szCs w:val="28"/>
          <w:lang w:val="x-none" w:eastAsia="x-none"/>
        </w:rPr>
        <w:t xml:space="preserve"> </w:t>
      </w:r>
      <w:r w:rsidR="00F35F52" w:rsidRPr="004A140B">
        <w:rPr>
          <w:rFonts w:eastAsia="Times New Roman"/>
          <w:sz w:val="28"/>
          <w:szCs w:val="28"/>
          <w:lang w:eastAsia="x-none"/>
        </w:rPr>
        <w:t xml:space="preserve">в </w:t>
      </w:r>
      <w:r w:rsidR="00F35F52" w:rsidRPr="004A140B">
        <w:rPr>
          <w:rFonts w:eastAsia="Times New Roman"/>
          <w:sz w:val="28"/>
          <w:szCs w:val="28"/>
          <w:lang w:val="x-none" w:eastAsia="x-none"/>
        </w:rPr>
        <w:t>органы местного самоуправления и муниципальные органы в случае необходимости доведения до их сведен</w:t>
      </w:r>
      <w:r w:rsidR="00F35F52" w:rsidRPr="004A140B">
        <w:rPr>
          <w:rFonts w:eastAsia="Times New Roman"/>
          <w:sz w:val="28"/>
          <w:szCs w:val="28"/>
          <w:lang w:eastAsia="x-none"/>
        </w:rPr>
        <w:t>ия</w:t>
      </w:r>
      <w:r w:rsidR="00F35F52" w:rsidRPr="004A140B">
        <w:rPr>
          <w:rFonts w:eastAsia="Times New Roman"/>
          <w:b/>
          <w:sz w:val="28"/>
          <w:szCs w:val="28"/>
          <w:lang w:val="x-none" w:eastAsia="x-none"/>
        </w:rPr>
        <w:t xml:space="preserve"> </w:t>
      </w:r>
      <w:r w:rsidR="00F35F52" w:rsidRPr="004A140B">
        <w:rPr>
          <w:rFonts w:eastAsia="Times New Roman"/>
          <w:sz w:val="28"/>
          <w:szCs w:val="28"/>
          <w:lang w:val="x-none" w:eastAsia="x-none"/>
        </w:rPr>
        <w:t xml:space="preserve">основных результатов </w:t>
      </w:r>
      <w:r w:rsidR="00F35F52" w:rsidRPr="004A140B">
        <w:rPr>
          <w:rFonts w:eastAsia="Times New Roman"/>
          <w:sz w:val="28"/>
          <w:szCs w:val="28"/>
          <w:lang w:eastAsia="x-none"/>
        </w:rPr>
        <w:t>проверки (ревизии), обследования.</w:t>
      </w:r>
    </w:p>
    <w:p w:rsidR="00F35F52" w:rsidRPr="004A140B" w:rsidRDefault="001B5674" w:rsidP="00566617">
      <w:pPr>
        <w:tabs>
          <w:tab w:val="num" w:pos="1935"/>
        </w:tabs>
        <w:spacing w:line="360" w:lineRule="auto"/>
        <w:ind w:firstLine="652"/>
        <w:jc w:val="both"/>
        <w:rPr>
          <w:rFonts w:eastAsia="Times New Roman"/>
          <w:sz w:val="28"/>
          <w:szCs w:val="28"/>
        </w:rPr>
      </w:pPr>
      <w:r w:rsidRPr="004A140B">
        <w:rPr>
          <w:rFonts w:eastAsia="Times New Roman"/>
          <w:snapToGrid w:val="0"/>
          <w:sz w:val="28"/>
          <w:szCs w:val="28"/>
        </w:rPr>
        <w:t>8</w:t>
      </w:r>
      <w:r w:rsidR="00F35F52" w:rsidRPr="004A140B">
        <w:rPr>
          <w:rFonts w:eastAsia="Times New Roman"/>
          <w:snapToGrid w:val="0"/>
          <w:sz w:val="28"/>
          <w:szCs w:val="28"/>
        </w:rPr>
        <w:t>.</w:t>
      </w:r>
      <w:r w:rsidR="00980CA1">
        <w:rPr>
          <w:rFonts w:eastAsia="Times New Roman"/>
          <w:snapToGrid w:val="0"/>
          <w:sz w:val="28"/>
          <w:szCs w:val="28"/>
        </w:rPr>
        <w:t>8</w:t>
      </w:r>
      <w:r w:rsidR="00F35F52" w:rsidRPr="004A140B">
        <w:rPr>
          <w:rFonts w:eastAsia="Times New Roman"/>
          <w:snapToGrid w:val="0"/>
          <w:sz w:val="28"/>
          <w:szCs w:val="28"/>
        </w:rPr>
        <w:t>.</w:t>
      </w:r>
      <w:r w:rsidR="00DD5AEB">
        <w:rPr>
          <w:rFonts w:eastAsia="Times New Roman"/>
          <w:snapToGrid w:val="0"/>
          <w:sz w:val="28"/>
          <w:szCs w:val="28"/>
        </w:rPr>
        <w:t> </w:t>
      </w:r>
      <w:r w:rsidR="00F35F52" w:rsidRPr="004A140B">
        <w:rPr>
          <w:rFonts w:eastAsia="Times New Roman"/>
          <w:snapToGrid w:val="0"/>
          <w:sz w:val="28"/>
          <w:szCs w:val="28"/>
        </w:rPr>
        <w:t xml:space="preserve">Обращения </w:t>
      </w:r>
      <w:r w:rsidR="00F35F52" w:rsidRPr="004A140B">
        <w:rPr>
          <w:rFonts w:eastAsia="Times New Roman"/>
          <w:sz w:val="28"/>
          <w:szCs w:val="28"/>
        </w:rPr>
        <w:t xml:space="preserve">Контрольно-счетной палаты </w:t>
      </w:r>
      <w:r w:rsidR="00F35F52" w:rsidRPr="004A140B">
        <w:rPr>
          <w:rFonts w:eastAsia="Times New Roman"/>
          <w:snapToGrid w:val="0"/>
          <w:sz w:val="28"/>
          <w:szCs w:val="28"/>
        </w:rPr>
        <w:t>в правоохранительные</w:t>
      </w:r>
      <w:r w:rsidR="00F35F52" w:rsidRPr="004A140B">
        <w:rPr>
          <w:rFonts w:eastAsia="Times New Roman"/>
          <w:b/>
          <w:snapToGrid w:val="0"/>
          <w:sz w:val="28"/>
          <w:szCs w:val="28"/>
        </w:rPr>
        <w:t xml:space="preserve"> </w:t>
      </w:r>
      <w:r w:rsidR="00F35F52" w:rsidRPr="004A140B">
        <w:rPr>
          <w:rFonts w:eastAsia="Times New Roman"/>
          <w:snapToGrid w:val="0"/>
          <w:sz w:val="28"/>
          <w:szCs w:val="28"/>
        </w:rPr>
        <w:t>органы подготавливаются и направляются</w:t>
      </w:r>
      <w:r w:rsidR="00F35F52" w:rsidRPr="004A140B">
        <w:rPr>
          <w:rFonts w:eastAsia="Times New Roman"/>
          <w:sz w:val="28"/>
          <w:szCs w:val="28"/>
        </w:rPr>
        <w:t xml:space="preserve"> </w:t>
      </w:r>
      <w:r w:rsidR="00F35F52" w:rsidRPr="004A140B">
        <w:rPr>
          <w:rFonts w:eastAsia="Times New Roman"/>
          <w:snapToGrid w:val="0"/>
          <w:sz w:val="28"/>
          <w:szCs w:val="28"/>
        </w:rPr>
        <w:t>в</w:t>
      </w:r>
      <w:r w:rsidR="00F35F52" w:rsidRPr="004A140B">
        <w:rPr>
          <w:rFonts w:eastAsia="Times New Roman"/>
          <w:sz w:val="28"/>
          <w:szCs w:val="28"/>
        </w:rPr>
        <w:t xml:space="preserve"> случае, если при проведении проверки (ревизии) выявлены факты незаконного использования средств местного бюджета, муниципального имущества, в которых усматриваются признаки преступления или коррупционного правонарушения.  </w:t>
      </w:r>
    </w:p>
    <w:bookmarkEnd w:id="2"/>
    <w:p w:rsidR="004D64DD" w:rsidRPr="004A140B" w:rsidRDefault="001B5674" w:rsidP="00566617">
      <w:pPr>
        <w:autoSpaceDE w:val="0"/>
        <w:autoSpaceDN w:val="0"/>
        <w:adjustRightInd w:val="0"/>
        <w:spacing w:line="360" w:lineRule="auto"/>
        <w:ind w:firstLine="652"/>
        <w:jc w:val="both"/>
        <w:rPr>
          <w:rFonts w:eastAsia="Times New Roman"/>
          <w:b/>
          <w:sz w:val="28"/>
          <w:szCs w:val="28"/>
        </w:rPr>
      </w:pPr>
      <w:r w:rsidRPr="004A140B">
        <w:rPr>
          <w:rFonts w:eastAsia="Times New Roman"/>
          <w:b/>
          <w:sz w:val="28"/>
          <w:szCs w:val="28"/>
        </w:rPr>
        <w:t>9</w:t>
      </w:r>
      <w:r w:rsidR="00D1478E" w:rsidRPr="004A140B">
        <w:rPr>
          <w:rFonts w:eastAsia="Times New Roman"/>
          <w:b/>
          <w:sz w:val="28"/>
          <w:szCs w:val="28"/>
        </w:rPr>
        <w:t>.</w:t>
      </w:r>
      <w:r w:rsidR="00C27C7B" w:rsidRPr="004A140B">
        <w:rPr>
          <w:rFonts w:eastAsia="Times New Roman"/>
          <w:b/>
          <w:sz w:val="28"/>
          <w:szCs w:val="28"/>
        </w:rPr>
        <w:t xml:space="preserve"> </w:t>
      </w:r>
      <w:r w:rsidR="00D1478E" w:rsidRPr="004A140B">
        <w:rPr>
          <w:rFonts w:eastAsia="Times New Roman"/>
          <w:b/>
          <w:sz w:val="28"/>
          <w:szCs w:val="28"/>
        </w:rPr>
        <w:t xml:space="preserve">Порядок осуществления доступа к информации о </w:t>
      </w:r>
      <w:r w:rsidR="00ED0D44" w:rsidRPr="004A140B">
        <w:rPr>
          <w:rFonts w:eastAsia="Times New Roman"/>
          <w:b/>
          <w:sz w:val="28"/>
          <w:szCs w:val="28"/>
        </w:rPr>
        <w:t>деятельности Контрольно-счетной палаты</w:t>
      </w:r>
    </w:p>
    <w:p w:rsidR="00F46326" w:rsidRPr="004A140B" w:rsidRDefault="001B5674" w:rsidP="00566617">
      <w:pPr>
        <w:autoSpaceDE w:val="0"/>
        <w:autoSpaceDN w:val="0"/>
        <w:adjustRightInd w:val="0"/>
        <w:spacing w:line="360" w:lineRule="auto"/>
        <w:ind w:firstLine="652"/>
        <w:jc w:val="both"/>
        <w:rPr>
          <w:rFonts w:eastAsia="Times New Roman"/>
          <w:sz w:val="28"/>
          <w:szCs w:val="28"/>
        </w:rPr>
      </w:pPr>
      <w:r w:rsidRPr="004A140B">
        <w:rPr>
          <w:rFonts w:eastAsia="Times New Roman"/>
          <w:sz w:val="28"/>
          <w:szCs w:val="28"/>
        </w:rPr>
        <w:t>9</w:t>
      </w:r>
      <w:r w:rsidR="00D1478E" w:rsidRPr="004A140B">
        <w:rPr>
          <w:rFonts w:eastAsia="Times New Roman"/>
          <w:sz w:val="28"/>
          <w:szCs w:val="28"/>
        </w:rPr>
        <w:t>.1.</w:t>
      </w:r>
      <w:r w:rsidR="001150A2">
        <w:rPr>
          <w:rFonts w:eastAsia="Times New Roman"/>
          <w:sz w:val="28"/>
          <w:szCs w:val="28"/>
        </w:rPr>
        <w:t> </w:t>
      </w:r>
      <w:proofErr w:type="gramStart"/>
      <w:r w:rsidR="00D1478E" w:rsidRPr="004A140B">
        <w:rPr>
          <w:rFonts w:eastAsia="Times New Roman"/>
          <w:sz w:val="28"/>
          <w:szCs w:val="28"/>
        </w:rPr>
        <w:t xml:space="preserve">Контрольно-счетная палата в целях обеспечения доступа к </w:t>
      </w:r>
      <w:r w:rsidR="00ED0D44" w:rsidRPr="004A140B">
        <w:rPr>
          <w:rFonts w:eastAsia="Times New Roman"/>
          <w:sz w:val="28"/>
          <w:szCs w:val="28"/>
        </w:rPr>
        <w:t xml:space="preserve">своей деятельности </w:t>
      </w:r>
      <w:r w:rsidR="00D1478E" w:rsidRPr="004A140B">
        <w:rPr>
          <w:rFonts w:eastAsia="Times New Roman"/>
          <w:sz w:val="28"/>
          <w:szCs w:val="28"/>
        </w:rPr>
        <w:t xml:space="preserve">размещает на официальном </w:t>
      </w:r>
      <w:r w:rsidR="00D1478E" w:rsidRPr="00DD5AEB">
        <w:rPr>
          <w:rFonts w:eastAsia="Times New Roman"/>
          <w:sz w:val="28"/>
          <w:szCs w:val="28"/>
        </w:rPr>
        <w:t xml:space="preserve">сайте </w:t>
      </w:r>
      <w:r w:rsidR="003D732B" w:rsidRPr="00DD5AEB">
        <w:rPr>
          <w:sz w:val="28"/>
          <w:szCs w:val="28"/>
        </w:rPr>
        <w:t>городского округа Люберцы</w:t>
      </w:r>
      <w:r w:rsidR="00D1478E" w:rsidRPr="00DD5AEB">
        <w:rPr>
          <w:rFonts w:eastAsia="Times New Roman"/>
          <w:sz w:val="28"/>
          <w:szCs w:val="28"/>
        </w:rPr>
        <w:t xml:space="preserve"> </w:t>
      </w:r>
      <w:r w:rsidR="00D1478E" w:rsidRPr="004A140B">
        <w:rPr>
          <w:rFonts w:eastAsia="Times New Roman"/>
          <w:sz w:val="28"/>
          <w:szCs w:val="28"/>
        </w:rPr>
        <w:t xml:space="preserve">или опубликовывает в официальных изданиях средств массовой информации </w:t>
      </w:r>
      <w:r w:rsidR="00753D6A" w:rsidRPr="004A140B">
        <w:rPr>
          <w:rFonts w:eastAsia="Times New Roman"/>
          <w:sz w:val="28"/>
          <w:szCs w:val="28"/>
        </w:rPr>
        <w:t>информацию</w:t>
      </w:r>
      <w:r w:rsidR="00D1478E" w:rsidRPr="004A140B">
        <w:rPr>
          <w:rFonts w:eastAsia="Times New Roman"/>
          <w:sz w:val="28"/>
          <w:szCs w:val="28"/>
        </w:rPr>
        <w:t xml:space="preserve">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F46326" w:rsidRPr="00DD5AEB" w:rsidRDefault="001B5674" w:rsidP="00566617">
      <w:pPr>
        <w:autoSpaceDE w:val="0"/>
        <w:autoSpaceDN w:val="0"/>
        <w:adjustRightInd w:val="0"/>
        <w:spacing w:line="360" w:lineRule="auto"/>
        <w:ind w:firstLine="652"/>
        <w:jc w:val="both"/>
        <w:rPr>
          <w:rFonts w:eastAsia="Times New Roman"/>
          <w:sz w:val="28"/>
          <w:szCs w:val="28"/>
          <w:u w:val="single"/>
        </w:rPr>
      </w:pPr>
      <w:r w:rsidRPr="004A140B">
        <w:rPr>
          <w:rFonts w:eastAsia="Times New Roman"/>
          <w:sz w:val="28"/>
          <w:szCs w:val="28"/>
        </w:rPr>
        <w:lastRenderedPageBreak/>
        <w:t>9</w:t>
      </w:r>
      <w:r w:rsidR="00D1478E" w:rsidRPr="004A140B">
        <w:rPr>
          <w:rFonts w:eastAsia="Times New Roman"/>
          <w:sz w:val="28"/>
          <w:szCs w:val="28"/>
        </w:rPr>
        <w:t>.2. Контрольно-счетная палата ежегодно, в срок не позднее 1 апреля года</w:t>
      </w:r>
      <w:r w:rsidR="00DD5AEB">
        <w:rPr>
          <w:rFonts w:eastAsia="Times New Roman"/>
          <w:sz w:val="28"/>
          <w:szCs w:val="28"/>
        </w:rPr>
        <w:t>,</w:t>
      </w:r>
      <w:r w:rsidR="00D1478E" w:rsidRPr="004A140B">
        <w:rPr>
          <w:rFonts w:eastAsia="Times New Roman"/>
          <w:sz w:val="28"/>
          <w:szCs w:val="28"/>
        </w:rPr>
        <w:t xml:space="preserve"> следующего за </w:t>
      </w:r>
      <w:proofErr w:type="gramStart"/>
      <w:r w:rsidR="00D1478E" w:rsidRPr="004A140B">
        <w:rPr>
          <w:rFonts w:eastAsia="Times New Roman"/>
          <w:sz w:val="28"/>
          <w:szCs w:val="28"/>
        </w:rPr>
        <w:t>отчетным</w:t>
      </w:r>
      <w:proofErr w:type="gramEnd"/>
      <w:r w:rsidR="00D1478E" w:rsidRPr="004A140B">
        <w:rPr>
          <w:rFonts w:eastAsia="Times New Roman"/>
          <w:sz w:val="28"/>
          <w:szCs w:val="28"/>
        </w:rPr>
        <w:t xml:space="preserve">, подготавливает отчеты о своей деятельности, которые направляются на рассмотрение в Совет депутатов. Указанные отчеты Контрольно-счетной палаты опубликовываются в средствах массовой информации или размещаются на официальном </w:t>
      </w:r>
      <w:r w:rsidR="00D1478E" w:rsidRPr="00DD5AEB">
        <w:rPr>
          <w:rFonts w:eastAsia="Times New Roman"/>
          <w:sz w:val="28"/>
          <w:szCs w:val="28"/>
        </w:rPr>
        <w:t xml:space="preserve">сайте </w:t>
      </w:r>
      <w:r w:rsidR="003D732B" w:rsidRPr="00DD5AEB">
        <w:rPr>
          <w:sz w:val="28"/>
          <w:szCs w:val="28"/>
        </w:rPr>
        <w:t>городского округа Люберцы</w:t>
      </w:r>
      <w:r w:rsidR="00D1478E" w:rsidRPr="00DD5AEB">
        <w:rPr>
          <w:rFonts w:eastAsia="Times New Roman"/>
          <w:sz w:val="28"/>
          <w:szCs w:val="28"/>
        </w:rPr>
        <w:t xml:space="preserve"> только после их рассмотрения Советом депутатов.</w:t>
      </w:r>
    </w:p>
    <w:p w:rsidR="00F46326" w:rsidRPr="004A140B" w:rsidRDefault="00D1478E" w:rsidP="00566617">
      <w:pPr>
        <w:pStyle w:val="1"/>
        <w:numPr>
          <w:ilvl w:val="0"/>
          <w:numId w:val="0"/>
        </w:numPr>
        <w:spacing w:before="0" w:line="360" w:lineRule="auto"/>
        <w:ind w:left="-57" w:firstLine="652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4A140B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="001B5674" w:rsidRPr="004A140B">
        <w:rPr>
          <w:rFonts w:ascii="Times New Roman" w:eastAsia="Times New Roman" w:hAnsi="Times New Roman" w:cs="Times New Roman"/>
          <w:b w:val="0"/>
          <w:color w:val="auto"/>
        </w:rPr>
        <w:t>9</w:t>
      </w:r>
      <w:r w:rsidRPr="004A140B">
        <w:rPr>
          <w:rFonts w:ascii="Times New Roman" w:eastAsia="Times New Roman" w:hAnsi="Times New Roman" w:cs="Times New Roman"/>
          <w:b w:val="0"/>
          <w:color w:val="auto"/>
        </w:rPr>
        <w:t xml:space="preserve">.3. Опубликование в средствах массовой информации или размещение на официальном сайте </w:t>
      </w:r>
      <w:r w:rsidR="003D732B" w:rsidRPr="004A140B">
        <w:rPr>
          <w:rFonts w:ascii="Times New Roman" w:hAnsi="Times New Roman" w:cs="Times New Roman"/>
          <w:b w:val="0"/>
          <w:color w:val="auto"/>
        </w:rPr>
        <w:t>городского округа Люберцы</w:t>
      </w:r>
      <w:r w:rsidR="003D732B" w:rsidRPr="004A140B">
        <w:rPr>
          <w:rFonts w:ascii="Times New Roman" w:hAnsi="Times New Roman" w:cs="Times New Roman"/>
          <w:color w:val="auto"/>
        </w:rPr>
        <w:t xml:space="preserve"> </w:t>
      </w:r>
      <w:r w:rsidRPr="004A140B">
        <w:rPr>
          <w:rFonts w:ascii="Times New Roman" w:eastAsia="Times New Roman" w:hAnsi="Times New Roman" w:cs="Times New Roman"/>
          <w:b w:val="0"/>
          <w:color w:val="auto"/>
        </w:rPr>
        <w:t xml:space="preserve">информации о </w:t>
      </w:r>
      <w:r w:rsidR="00ED0D44" w:rsidRPr="004A140B">
        <w:rPr>
          <w:rFonts w:ascii="Times New Roman" w:eastAsia="Times New Roman" w:hAnsi="Times New Roman" w:cs="Times New Roman"/>
          <w:b w:val="0"/>
          <w:color w:val="auto"/>
        </w:rPr>
        <w:t>деятельности Контрольно-счетной палаты о</w:t>
      </w:r>
      <w:r w:rsidRPr="004A140B">
        <w:rPr>
          <w:rFonts w:ascii="Times New Roman" w:eastAsia="Times New Roman" w:hAnsi="Times New Roman" w:cs="Times New Roman"/>
          <w:b w:val="0"/>
          <w:color w:val="auto"/>
        </w:rPr>
        <w:t xml:space="preserve">существляется в соответствии с законодательством Российской Федерации, нормативными правовыми актами </w:t>
      </w:r>
      <w:r w:rsidR="00103C95" w:rsidRPr="004A140B">
        <w:rPr>
          <w:rFonts w:ascii="Times New Roman" w:eastAsia="Times New Roman" w:hAnsi="Times New Roman" w:cs="Times New Roman"/>
          <w:b w:val="0"/>
          <w:color w:val="auto"/>
        </w:rPr>
        <w:t>Совета депутатов</w:t>
      </w:r>
      <w:r w:rsidRPr="004A140B">
        <w:rPr>
          <w:rFonts w:ascii="Times New Roman" w:eastAsia="Times New Roman" w:hAnsi="Times New Roman" w:cs="Times New Roman"/>
          <w:b w:val="0"/>
          <w:color w:val="auto"/>
        </w:rPr>
        <w:t xml:space="preserve"> и регламентом Контрольно-счетной палаты.</w:t>
      </w:r>
    </w:p>
    <w:p w:rsidR="00F46326" w:rsidRPr="004A140B" w:rsidRDefault="00F46326" w:rsidP="004A140B">
      <w:pPr>
        <w:spacing w:line="360" w:lineRule="auto"/>
        <w:ind w:left="-57" w:firstLine="709"/>
        <w:jc w:val="both"/>
        <w:rPr>
          <w:rFonts w:eastAsia="Times New Roman"/>
          <w:sz w:val="28"/>
          <w:szCs w:val="28"/>
        </w:rPr>
      </w:pPr>
    </w:p>
    <w:p w:rsidR="00C27C7B" w:rsidRPr="004A140B" w:rsidRDefault="00C27C7B" w:rsidP="004A140B">
      <w:pPr>
        <w:autoSpaceDE w:val="0"/>
        <w:autoSpaceDN w:val="0"/>
        <w:adjustRightInd w:val="0"/>
        <w:spacing w:line="360" w:lineRule="auto"/>
        <w:ind w:left="567" w:firstLine="709"/>
        <w:jc w:val="both"/>
        <w:rPr>
          <w:rFonts w:eastAsia="Times New Roman"/>
          <w:sz w:val="28"/>
          <w:szCs w:val="28"/>
        </w:rPr>
      </w:pPr>
    </w:p>
    <w:p w:rsidR="00C27C7B" w:rsidRPr="004A140B" w:rsidRDefault="00C27C7B" w:rsidP="004A140B">
      <w:pPr>
        <w:autoSpaceDE w:val="0"/>
        <w:autoSpaceDN w:val="0"/>
        <w:adjustRightInd w:val="0"/>
        <w:spacing w:line="360" w:lineRule="auto"/>
        <w:ind w:left="567"/>
        <w:rPr>
          <w:rFonts w:eastAsia="Times New Roman"/>
          <w:sz w:val="28"/>
          <w:szCs w:val="28"/>
        </w:rPr>
      </w:pPr>
    </w:p>
    <w:p w:rsidR="00F46326" w:rsidRPr="004A140B" w:rsidRDefault="00C70437" w:rsidP="004A140B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eastAsia="Times New Roman"/>
          <w:sz w:val="28"/>
          <w:szCs w:val="28"/>
        </w:rPr>
      </w:pPr>
      <w:r w:rsidRPr="004A140B">
        <w:rPr>
          <w:rFonts w:eastAsia="Times New Roman"/>
          <w:color w:val="000000"/>
          <w:sz w:val="28"/>
          <w:szCs w:val="28"/>
        </w:rPr>
        <w:t xml:space="preserve">                                                </w:t>
      </w:r>
    </w:p>
    <w:p w:rsidR="00F46326" w:rsidRPr="004A140B" w:rsidRDefault="00F46326" w:rsidP="004A140B">
      <w:pPr>
        <w:autoSpaceDE w:val="0"/>
        <w:autoSpaceDN w:val="0"/>
        <w:adjustRightInd w:val="0"/>
        <w:spacing w:line="360" w:lineRule="auto"/>
        <w:ind w:left="567"/>
        <w:rPr>
          <w:rFonts w:eastAsia="Times New Roman"/>
          <w:sz w:val="28"/>
          <w:szCs w:val="28"/>
        </w:rPr>
      </w:pPr>
    </w:p>
    <w:sectPr w:rsidR="00F46326" w:rsidRPr="004A140B" w:rsidSect="00426FC7">
      <w:footerReference w:type="default" r:id="rId13"/>
      <w:pgSz w:w="11906" w:h="16838"/>
      <w:pgMar w:top="1134" w:right="851" w:bottom="1134" w:left="1418" w:header="0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BB2" w:rsidRDefault="001B2BB2">
      <w:r>
        <w:separator/>
      </w:r>
    </w:p>
  </w:endnote>
  <w:endnote w:type="continuationSeparator" w:id="0">
    <w:p w:rsidR="001B2BB2" w:rsidRDefault="001B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A11" w:rsidRDefault="00857A11">
    <w:pPr>
      <w:pStyle w:val="a8"/>
      <w:jc w:val="center"/>
    </w:pPr>
  </w:p>
  <w:p w:rsidR="00F46326" w:rsidRDefault="00F4632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BB2" w:rsidRDefault="001B2BB2">
      <w:r>
        <w:separator/>
      </w:r>
    </w:p>
  </w:footnote>
  <w:footnote w:type="continuationSeparator" w:id="0">
    <w:p w:rsidR="001B2BB2" w:rsidRDefault="001B2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31FB7"/>
    <w:multiLevelType w:val="hybridMultilevel"/>
    <w:tmpl w:val="F8F214C4"/>
    <w:lvl w:ilvl="0" w:tplc="D86EB7A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6C5A0923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15AC8"/>
    <w:rsid w:val="000156C3"/>
    <w:rsid w:val="000167D8"/>
    <w:rsid w:val="00073734"/>
    <w:rsid w:val="00087968"/>
    <w:rsid w:val="000A0B2C"/>
    <w:rsid w:val="000A7E88"/>
    <w:rsid w:val="000F13BB"/>
    <w:rsid w:val="000F28E0"/>
    <w:rsid w:val="000F36D9"/>
    <w:rsid w:val="00100765"/>
    <w:rsid w:val="00103C95"/>
    <w:rsid w:val="00104326"/>
    <w:rsid w:val="001150A2"/>
    <w:rsid w:val="00143D76"/>
    <w:rsid w:val="00145A05"/>
    <w:rsid w:val="001542D2"/>
    <w:rsid w:val="00164881"/>
    <w:rsid w:val="001922DC"/>
    <w:rsid w:val="001A6F92"/>
    <w:rsid w:val="001B2BB2"/>
    <w:rsid w:val="001B5674"/>
    <w:rsid w:val="001C0A44"/>
    <w:rsid w:val="001C3710"/>
    <w:rsid w:val="001E33A6"/>
    <w:rsid w:val="001E5EAB"/>
    <w:rsid w:val="002008CE"/>
    <w:rsid w:val="00202614"/>
    <w:rsid w:val="002057AB"/>
    <w:rsid w:val="00212421"/>
    <w:rsid w:val="002141F5"/>
    <w:rsid w:val="00215288"/>
    <w:rsid w:val="002271AC"/>
    <w:rsid w:val="002304DB"/>
    <w:rsid w:val="00231A81"/>
    <w:rsid w:val="00252262"/>
    <w:rsid w:val="00282C41"/>
    <w:rsid w:val="0028451B"/>
    <w:rsid w:val="002A1DA8"/>
    <w:rsid w:val="002A47AC"/>
    <w:rsid w:val="002B2123"/>
    <w:rsid w:val="002B4CAA"/>
    <w:rsid w:val="002C2CB9"/>
    <w:rsid w:val="002E3C72"/>
    <w:rsid w:val="00306188"/>
    <w:rsid w:val="00306C35"/>
    <w:rsid w:val="003209D2"/>
    <w:rsid w:val="003271AB"/>
    <w:rsid w:val="00380CD9"/>
    <w:rsid w:val="00383082"/>
    <w:rsid w:val="00385E85"/>
    <w:rsid w:val="003B0DDB"/>
    <w:rsid w:val="003B3174"/>
    <w:rsid w:val="003D2FFD"/>
    <w:rsid w:val="003D732B"/>
    <w:rsid w:val="003E6731"/>
    <w:rsid w:val="003F15A0"/>
    <w:rsid w:val="003F62EA"/>
    <w:rsid w:val="004022C8"/>
    <w:rsid w:val="00405B8C"/>
    <w:rsid w:val="00412085"/>
    <w:rsid w:val="00423FE3"/>
    <w:rsid w:val="00426FC7"/>
    <w:rsid w:val="004273F5"/>
    <w:rsid w:val="00435615"/>
    <w:rsid w:val="00440C51"/>
    <w:rsid w:val="00446C66"/>
    <w:rsid w:val="00460992"/>
    <w:rsid w:val="004A140B"/>
    <w:rsid w:val="004B04A1"/>
    <w:rsid w:val="004C011F"/>
    <w:rsid w:val="004C51E2"/>
    <w:rsid w:val="004D5C67"/>
    <w:rsid w:val="004D64DD"/>
    <w:rsid w:val="004E5FB8"/>
    <w:rsid w:val="00566617"/>
    <w:rsid w:val="0057592A"/>
    <w:rsid w:val="00594425"/>
    <w:rsid w:val="005A7086"/>
    <w:rsid w:val="005B4F43"/>
    <w:rsid w:val="005C3404"/>
    <w:rsid w:val="005C5408"/>
    <w:rsid w:val="005D5127"/>
    <w:rsid w:val="005E7EE4"/>
    <w:rsid w:val="005F4E5E"/>
    <w:rsid w:val="00606050"/>
    <w:rsid w:val="00621010"/>
    <w:rsid w:val="00623904"/>
    <w:rsid w:val="006575FB"/>
    <w:rsid w:val="00664DCB"/>
    <w:rsid w:val="00672EED"/>
    <w:rsid w:val="00677F80"/>
    <w:rsid w:val="006C2BB7"/>
    <w:rsid w:val="006C662C"/>
    <w:rsid w:val="006C6EA8"/>
    <w:rsid w:val="006D04EB"/>
    <w:rsid w:val="006D6A85"/>
    <w:rsid w:val="006F40CE"/>
    <w:rsid w:val="00700496"/>
    <w:rsid w:val="007128E7"/>
    <w:rsid w:val="007323F0"/>
    <w:rsid w:val="00734A35"/>
    <w:rsid w:val="00753D6A"/>
    <w:rsid w:val="00757A64"/>
    <w:rsid w:val="00785524"/>
    <w:rsid w:val="00791B85"/>
    <w:rsid w:val="007B2E61"/>
    <w:rsid w:val="007B3B71"/>
    <w:rsid w:val="007C65B0"/>
    <w:rsid w:val="007F3A6A"/>
    <w:rsid w:val="00831EFF"/>
    <w:rsid w:val="00857A11"/>
    <w:rsid w:val="00870094"/>
    <w:rsid w:val="00881052"/>
    <w:rsid w:val="00886F7F"/>
    <w:rsid w:val="008879E9"/>
    <w:rsid w:val="008B283E"/>
    <w:rsid w:val="008C4B8B"/>
    <w:rsid w:val="008D5734"/>
    <w:rsid w:val="008D6ECA"/>
    <w:rsid w:val="008F759E"/>
    <w:rsid w:val="009316CB"/>
    <w:rsid w:val="0097019A"/>
    <w:rsid w:val="00974A1A"/>
    <w:rsid w:val="00980CA1"/>
    <w:rsid w:val="009930C3"/>
    <w:rsid w:val="009B1E66"/>
    <w:rsid w:val="009B5E74"/>
    <w:rsid w:val="009C0ABA"/>
    <w:rsid w:val="009D5DC3"/>
    <w:rsid w:val="009E75E9"/>
    <w:rsid w:val="00A15AC8"/>
    <w:rsid w:val="00A34760"/>
    <w:rsid w:val="00A45654"/>
    <w:rsid w:val="00A544C4"/>
    <w:rsid w:val="00A550C0"/>
    <w:rsid w:val="00A55E1D"/>
    <w:rsid w:val="00A62A97"/>
    <w:rsid w:val="00A672B1"/>
    <w:rsid w:val="00A70001"/>
    <w:rsid w:val="00A7019E"/>
    <w:rsid w:val="00A72251"/>
    <w:rsid w:val="00A77306"/>
    <w:rsid w:val="00A82EE9"/>
    <w:rsid w:val="00AA0292"/>
    <w:rsid w:val="00AA730C"/>
    <w:rsid w:val="00AB0514"/>
    <w:rsid w:val="00AC104D"/>
    <w:rsid w:val="00AC27EB"/>
    <w:rsid w:val="00AC5125"/>
    <w:rsid w:val="00AE5DE8"/>
    <w:rsid w:val="00AF5F9E"/>
    <w:rsid w:val="00B035AC"/>
    <w:rsid w:val="00B108C1"/>
    <w:rsid w:val="00B12E47"/>
    <w:rsid w:val="00B40C26"/>
    <w:rsid w:val="00B61F0B"/>
    <w:rsid w:val="00B65979"/>
    <w:rsid w:val="00B80CFD"/>
    <w:rsid w:val="00C04A09"/>
    <w:rsid w:val="00C07AE7"/>
    <w:rsid w:val="00C1054F"/>
    <w:rsid w:val="00C13DE2"/>
    <w:rsid w:val="00C21662"/>
    <w:rsid w:val="00C27C7B"/>
    <w:rsid w:val="00C53857"/>
    <w:rsid w:val="00C57CC8"/>
    <w:rsid w:val="00C647BA"/>
    <w:rsid w:val="00C70437"/>
    <w:rsid w:val="00C71101"/>
    <w:rsid w:val="00C87B5F"/>
    <w:rsid w:val="00C92484"/>
    <w:rsid w:val="00CD43A2"/>
    <w:rsid w:val="00CF09B8"/>
    <w:rsid w:val="00CF36A9"/>
    <w:rsid w:val="00D139A7"/>
    <w:rsid w:val="00D1478E"/>
    <w:rsid w:val="00D20B3C"/>
    <w:rsid w:val="00D2631E"/>
    <w:rsid w:val="00D41EC1"/>
    <w:rsid w:val="00D43549"/>
    <w:rsid w:val="00D70E42"/>
    <w:rsid w:val="00D7625A"/>
    <w:rsid w:val="00D83279"/>
    <w:rsid w:val="00DB1BF6"/>
    <w:rsid w:val="00DD5AEB"/>
    <w:rsid w:val="00DF153E"/>
    <w:rsid w:val="00DF377E"/>
    <w:rsid w:val="00E05CE6"/>
    <w:rsid w:val="00E201F0"/>
    <w:rsid w:val="00E3776C"/>
    <w:rsid w:val="00E42E2C"/>
    <w:rsid w:val="00E527E5"/>
    <w:rsid w:val="00E542E8"/>
    <w:rsid w:val="00E8419F"/>
    <w:rsid w:val="00E914EF"/>
    <w:rsid w:val="00E930BA"/>
    <w:rsid w:val="00EA6649"/>
    <w:rsid w:val="00EB2EE8"/>
    <w:rsid w:val="00EC1F15"/>
    <w:rsid w:val="00ED0D44"/>
    <w:rsid w:val="00F14C60"/>
    <w:rsid w:val="00F34E1B"/>
    <w:rsid w:val="00F35F52"/>
    <w:rsid w:val="00F46326"/>
    <w:rsid w:val="00F57CB5"/>
    <w:rsid w:val="00F76591"/>
    <w:rsid w:val="00F83C3E"/>
    <w:rsid w:val="00F90106"/>
    <w:rsid w:val="00F97278"/>
    <w:rsid w:val="00FC4BB9"/>
    <w:rsid w:val="00FF10C2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734"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pPr>
      <w:numPr>
        <w:ilvl w:val="2"/>
        <w:numId w:val="2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Pr>
      <w:rFonts w:ascii="Times New Roman" w:eastAsiaTheme="minorEastAsia" w:hAnsi="Times New Roman" w:cs="Times New Roman" w:hint="default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24"/>
      <w:szCs w:val="24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ajorHAnsi" w:eastAsiaTheme="majorEastAsia" w:hAnsiTheme="majorHAnsi" w:cstheme="majorBidi" w:hint="default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ajorHAnsi" w:eastAsiaTheme="majorEastAsia" w:hAnsiTheme="majorHAnsi" w:cstheme="majorBidi" w:hint="default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pPr>
      <w:widowControl w:val="0"/>
      <w:snapToGrid w:val="0"/>
      <w:spacing w:line="360" w:lineRule="auto"/>
      <w:ind w:firstLine="220"/>
      <w:jc w:val="both"/>
    </w:pPr>
    <w:rPr>
      <w:rFonts w:eastAsia="Times New Roman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sz w:val="24"/>
    </w:rPr>
  </w:style>
  <w:style w:type="paragraph" w:styleId="21">
    <w:name w:val="Body Text Indent 2"/>
    <w:basedOn w:val="a"/>
    <w:link w:val="22"/>
    <w:uiPriority w:val="99"/>
    <w:semiHidden/>
    <w:unhideWhenUsed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ascii="Times New Roman" w:eastAsiaTheme="minorEastAsia" w:hAnsi="Times New Roman" w:cs="Times New Roman" w:hint="default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paragraph" w:customStyle="1" w:styleId="ConsPlusTitle">
    <w:name w:val="ConsPlusTitle"/>
    <w:uiPriority w:val="99"/>
    <w:semiHidden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734"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pPr>
      <w:numPr>
        <w:ilvl w:val="2"/>
        <w:numId w:val="2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Pr>
      <w:rFonts w:ascii="Times New Roman" w:eastAsiaTheme="minorEastAsia" w:hAnsi="Times New Roman" w:cs="Times New Roman" w:hint="default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24"/>
      <w:szCs w:val="24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ajorHAnsi" w:eastAsiaTheme="majorEastAsia" w:hAnsiTheme="majorHAnsi" w:cstheme="majorBidi" w:hint="default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ajorHAnsi" w:eastAsiaTheme="majorEastAsia" w:hAnsiTheme="majorHAnsi" w:cstheme="majorBidi" w:hint="default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pPr>
      <w:widowControl w:val="0"/>
      <w:snapToGrid w:val="0"/>
      <w:spacing w:line="360" w:lineRule="auto"/>
      <w:ind w:firstLine="220"/>
      <w:jc w:val="both"/>
    </w:pPr>
    <w:rPr>
      <w:rFonts w:eastAsia="Times New Roman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sz w:val="24"/>
    </w:rPr>
  </w:style>
  <w:style w:type="paragraph" w:styleId="21">
    <w:name w:val="Body Text Indent 2"/>
    <w:basedOn w:val="a"/>
    <w:link w:val="22"/>
    <w:uiPriority w:val="99"/>
    <w:semiHidden/>
    <w:unhideWhenUsed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ascii="Times New Roman" w:eastAsiaTheme="minorEastAsia" w:hAnsi="Times New Roman" w:cs="Times New Roman" w:hint="default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paragraph" w:customStyle="1" w:styleId="ConsPlusTitle">
    <w:name w:val="ConsPlusTitle"/>
    <w:uiPriority w:val="99"/>
    <w:semiHidden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24EFBDECB1D9F9B5762FD0A601D2293A74F45F6E54629B90098F1c53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24EFBDECB1D9F9B5762FD0A601D2293A44543F7EF147EBB51CDFF5A22c83A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24EFBDECB1D9F9B5762FD0A601D2293A44543F7EF147EBB51CDFF5A22c83A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24EFBDECB1D9F9B5762FD0A601D2293A44543F7EF147EBB51CDFF5A22c83A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C181A-5926-4F53-BCD8-719A26313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16</Pages>
  <Words>4049</Words>
  <Characters>23083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Российской Федерации от 28 ноября 2013 г. N 1092 г. Москва "О порядке осуществления Федеральной службой финансово-бюджетного надзора полномочий по контролю в финансово-бюджетной сфере"</vt:lpstr>
    </vt:vector>
  </TitlesOfParts>
  <Company>SPecialiST RePack</Company>
  <LinksUpToDate>false</LinksUpToDate>
  <CharactersWithSpaces>27078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Российской Федерации от 28 ноября 2013 г. N 1092 г. Москва "О порядке осуществления Федеральной службой финансово-бюджетного надзора полномочий по контролю в финансово-бюджетной сфере"</dc:title>
  <dc:creator>secrfin</dc:creator>
  <cp:lastModifiedBy>secrfin</cp:lastModifiedBy>
  <cp:revision>14</cp:revision>
  <cp:lastPrinted>2017-04-27T11:20:00Z</cp:lastPrinted>
  <dcterms:created xsi:type="dcterms:W3CDTF">2017-04-27T09:51:00Z</dcterms:created>
  <dcterms:modified xsi:type="dcterms:W3CDTF">2017-05-29T08:41:00Z</dcterms:modified>
</cp:coreProperties>
</file>