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2B26" w14:textId="77777777" w:rsidR="00D43D50" w:rsidRPr="00D43D50" w:rsidRDefault="00D43D50" w:rsidP="003C406F">
      <w:pPr>
        <w:widowControl/>
        <w:shd w:val="clear" w:color="auto" w:fill="F5F5F5"/>
        <w:autoSpaceDE/>
        <w:autoSpaceDN/>
        <w:adjustRightInd/>
        <w:rPr>
          <w:rFonts w:ascii="Arial" w:hAnsi="Arial" w:cs="Arial"/>
          <w:color w:val="000000"/>
        </w:rPr>
      </w:pPr>
      <w:r w:rsidRPr="00D43D50">
        <w:rPr>
          <w:rFonts w:ascii="Arial" w:hAnsi="Arial" w:cs="Arial"/>
          <w:color w:val="000000"/>
        </w:rPr>
        <w:fldChar w:fldCharType="begin"/>
      </w:r>
      <w:r w:rsidRPr="00D43D50">
        <w:rPr>
          <w:rFonts w:ascii="Arial" w:hAnsi="Arial" w:cs="Arial"/>
          <w:color w:val="000000"/>
        </w:rPr>
        <w:instrText xml:space="preserve"> HYPERLINK "https://xn--90aiqw4a4aq.xn--p1ai/" </w:instrText>
      </w:r>
      <w:r w:rsidRPr="00D43D50">
        <w:rPr>
          <w:rFonts w:ascii="Arial" w:hAnsi="Arial" w:cs="Arial"/>
          <w:color w:val="000000"/>
        </w:rPr>
        <w:fldChar w:fldCharType="separate"/>
      </w:r>
      <w:r w:rsidRPr="00D43D50">
        <w:rPr>
          <w:rFonts w:ascii="Arial" w:hAnsi="Arial" w:cs="Arial"/>
          <w:color w:val="000000"/>
        </w:rPr>
        <w:t>Главная</w:t>
      </w:r>
      <w:r w:rsidRPr="00D43D50">
        <w:rPr>
          <w:rFonts w:ascii="Arial" w:hAnsi="Arial" w:cs="Arial"/>
          <w:color w:val="000000"/>
        </w:rPr>
        <w:fldChar w:fldCharType="end"/>
      </w:r>
      <w:r w:rsidRPr="00D43D50">
        <w:rPr>
          <w:rFonts w:ascii="Arial" w:hAnsi="Arial" w:cs="Arial"/>
          <w:color w:val="000000"/>
        </w:rPr>
        <w:t> » </w:t>
      </w:r>
      <w:hyperlink r:id="rId6" w:history="1">
        <w:r w:rsidRPr="00D43D50">
          <w:rPr>
            <w:rFonts w:ascii="Arial" w:hAnsi="Arial" w:cs="Arial"/>
            <w:color w:val="000000"/>
          </w:rPr>
          <w:t>Новости</w:t>
        </w:r>
      </w:hyperlink>
      <w:r w:rsidRPr="00D43D50">
        <w:rPr>
          <w:rFonts w:ascii="Arial" w:hAnsi="Arial" w:cs="Arial"/>
          <w:color w:val="000000"/>
        </w:rPr>
        <w:t> » </w:t>
      </w:r>
      <w:hyperlink r:id="rId7" w:history="1">
        <w:r w:rsidRPr="00D43D50">
          <w:rPr>
            <w:rFonts w:ascii="Arial" w:hAnsi="Arial" w:cs="Arial"/>
            <w:color w:val="000000"/>
          </w:rPr>
          <w:t>В администрации Люберец состоялось заседание Совета депутатов</w:t>
        </w:r>
      </w:hyperlink>
    </w:p>
    <w:p w14:paraId="72F33EA0" w14:textId="77777777" w:rsidR="003C406F" w:rsidRDefault="003C406F" w:rsidP="003C406F">
      <w:pPr>
        <w:widowControl/>
        <w:pBdr>
          <w:bottom w:val="single" w:sz="6" w:space="7" w:color="EEEEEE"/>
        </w:pBdr>
        <w:shd w:val="clear" w:color="auto" w:fill="FFFFFF"/>
        <w:autoSpaceDE/>
        <w:autoSpaceDN/>
        <w:adjustRightInd/>
        <w:outlineLvl w:val="0"/>
        <w:rPr>
          <w:rFonts w:ascii="Arial" w:hAnsi="Arial" w:cs="Arial"/>
          <w:color w:val="555555"/>
          <w:kern w:val="36"/>
          <w:sz w:val="28"/>
          <w:szCs w:val="28"/>
        </w:rPr>
      </w:pPr>
    </w:p>
    <w:p w14:paraId="649304CE" w14:textId="13CB2265" w:rsidR="00D43D50" w:rsidRPr="00D43D50" w:rsidRDefault="00D43D50" w:rsidP="003C406F">
      <w:pPr>
        <w:widowControl/>
        <w:pBdr>
          <w:bottom w:val="single" w:sz="6" w:space="7" w:color="EEEEEE"/>
        </w:pBdr>
        <w:shd w:val="clear" w:color="auto" w:fill="FFFFFF"/>
        <w:autoSpaceDE/>
        <w:autoSpaceDN/>
        <w:adjustRightInd/>
        <w:outlineLvl w:val="0"/>
        <w:rPr>
          <w:rFonts w:ascii="Arial" w:hAnsi="Arial" w:cs="Arial"/>
          <w:color w:val="555555"/>
          <w:kern w:val="36"/>
          <w:sz w:val="28"/>
          <w:szCs w:val="28"/>
        </w:rPr>
      </w:pPr>
      <w:bookmarkStart w:id="0" w:name="_GoBack"/>
      <w:bookmarkEnd w:id="0"/>
      <w:r w:rsidRPr="00D43D50">
        <w:rPr>
          <w:rFonts w:ascii="Arial" w:hAnsi="Arial" w:cs="Arial"/>
          <w:color w:val="555555"/>
          <w:kern w:val="36"/>
          <w:sz w:val="28"/>
          <w:szCs w:val="28"/>
        </w:rPr>
        <w:t>В администрации Люберец состоялось заседание Совета депутатов</w:t>
      </w:r>
      <w:r w:rsidRPr="00D43D50">
        <w:t xml:space="preserve"> </w:t>
      </w:r>
      <w:r w:rsidRPr="00D43D50">
        <w:rPr>
          <w:rFonts w:ascii="Arial" w:hAnsi="Arial" w:cs="Arial"/>
          <w:color w:val="555555"/>
          <w:kern w:val="36"/>
          <w:sz w:val="28"/>
          <w:szCs w:val="28"/>
        </w:rPr>
        <w:t>городского округа Люберцы, в котором приняла участие Председатель Контрольно-счетной палаты городского округа Люберцы Романова Н.А.</w:t>
      </w:r>
    </w:p>
    <w:p w14:paraId="772C2EEB" w14:textId="77777777" w:rsidR="00D43D50" w:rsidRPr="00D43D50" w:rsidRDefault="00D43D50" w:rsidP="00D750F7">
      <w:pPr>
        <w:widowControl/>
        <w:shd w:val="clear" w:color="auto" w:fill="FFFFFF"/>
        <w:autoSpaceDE/>
        <w:autoSpaceDN/>
        <w:adjustRightInd/>
        <w:ind w:right="309"/>
        <w:jc w:val="center"/>
        <w:rPr>
          <w:rFonts w:ascii="Arial" w:hAnsi="Arial" w:cs="Arial"/>
          <w:color w:val="000000"/>
        </w:rPr>
      </w:pPr>
      <w:r w:rsidRPr="00D43D50">
        <w:rPr>
          <w:rFonts w:ascii="Arial" w:hAnsi="Arial" w:cs="Arial"/>
          <w:noProof/>
          <w:color w:val="000000"/>
        </w:rPr>
        <w:drawing>
          <wp:inline distT="0" distB="0" distL="0" distR="0" wp14:anchorId="2C2ABCFB" wp14:editId="0C5D08C6">
            <wp:extent cx="5378295" cy="3512699"/>
            <wp:effectExtent l="0" t="0" r="0" b="0"/>
            <wp:docPr id="7"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2298" cy="3561032"/>
                    </a:xfrm>
                    <a:prstGeom prst="rect">
                      <a:avLst/>
                    </a:prstGeom>
                    <a:noFill/>
                    <a:ln>
                      <a:noFill/>
                    </a:ln>
                  </pic:spPr>
                </pic:pic>
              </a:graphicData>
            </a:graphic>
          </wp:inline>
        </w:drawing>
      </w:r>
    </w:p>
    <w:p w14:paraId="7510F6A3"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t xml:space="preserve">Очередное заседание Совета депутатов под председательством Сергея Антонова состоялось в администрации городского округа Люберцы. На повестку дня был вынесен проект изменения бюджета округа на 2020 год. Докладчиком по этому вопросу выступила заместитель главы администрации Нина </w:t>
      </w:r>
      <w:proofErr w:type="spellStart"/>
      <w:r w:rsidRPr="00D43D50">
        <w:rPr>
          <w:rFonts w:ascii="Arial" w:hAnsi="Arial" w:cs="Arial"/>
          <w:color w:val="000000"/>
          <w:sz w:val="23"/>
          <w:szCs w:val="23"/>
        </w:rPr>
        <w:t>Забабуркина</w:t>
      </w:r>
      <w:proofErr w:type="spellEnd"/>
      <w:r w:rsidRPr="00D43D50">
        <w:rPr>
          <w:rFonts w:ascii="Arial" w:hAnsi="Arial" w:cs="Arial"/>
          <w:color w:val="000000"/>
          <w:sz w:val="23"/>
          <w:szCs w:val="23"/>
        </w:rPr>
        <w:t>.</w:t>
      </w:r>
    </w:p>
    <w:p w14:paraId="26D2C26D"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t>По её словам, необходимость изменений вызвана тем, что с момента принятия бюджета городского округа Люберцы до сегодняшнего дня произошли многочисленные перестановки в Государственных программах Московской области. Изменилось финансирование по ряду позиций, касающихся городского округа Люберцы, и эти данные необходимо отразить в муниципальных программах и в бюджете.</w:t>
      </w:r>
    </w:p>
    <w:p w14:paraId="7E79A922"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t xml:space="preserve">«В результате вносимых изменений доходная часть бюджета уменьшится на 35 млн. рублей. Увеличивается субсидия на создание дополнительных мест в дошкольных образовательных учреждениях на 30,8 млн. рублей. На 4,9 млн. рублей увеличится субсидия на обеспечение жильем молодых семей», - отметила </w:t>
      </w:r>
      <w:proofErr w:type="spellStart"/>
      <w:r w:rsidRPr="00D43D50">
        <w:rPr>
          <w:rFonts w:ascii="Arial" w:hAnsi="Arial" w:cs="Arial"/>
          <w:color w:val="000000"/>
          <w:sz w:val="23"/>
          <w:szCs w:val="23"/>
        </w:rPr>
        <w:t>Забабуркина</w:t>
      </w:r>
      <w:proofErr w:type="spellEnd"/>
      <w:r w:rsidRPr="00D43D50">
        <w:rPr>
          <w:rFonts w:ascii="Arial" w:hAnsi="Arial" w:cs="Arial"/>
          <w:color w:val="000000"/>
          <w:sz w:val="23"/>
          <w:szCs w:val="23"/>
        </w:rPr>
        <w:t>.</w:t>
      </w:r>
    </w:p>
    <w:p w14:paraId="1C5A7FE1"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t>Она подчеркнула, что расходная часть увеличивается на 143 млн. рублей. При этом, более 23 млн. рублей направляются на мероприятия по обеспечению многодетных семей земельными участками, 4,5 млн. рублей выделены на установку санитарно-защитных зон на 8 кладбищах округа, 3 млн. рублей направляются на мероприятия по землепользованию и землеустройству.</w:t>
      </w:r>
    </w:p>
    <w:p w14:paraId="56E89E66"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lastRenderedPageBreak/>
        <w:t xml:space="preserve">Также часть расходов будет потрачена на благоустройство </w:t>
      </w:r>
      <w:proofErr w:type="spellStart"/>
      <w:r w:rsidRPr="00D43D50">
        <w:rPr>
          <w:rFonts w:ascii="Arial" w:hAnsi="Arial" w:cs="Arial"/>
          <w:color w:val="000000"/>
          <w:sz w:val="23"/>
          <w:szCs w:val="23"/>
        </w:rPr>
        <w:t>Наташинского</w:t>
      </w:r>
      <w:proofErr w:type="spellEnd"/>
      <w:r w:rsidRPr="00D43D50">
        <w:rPr>
          <w:rFonts w:ascii="Arial" w:hAnsi="Arial" w:cs="Arial"/>
          <w:color w:val="000000"/>
          <w:sz w:val="23"/>
          <w:szCs w:val="23"/>
        </w:rPr>
        <w:t xml:space="preserve"> парка, Центрального парка культуры и отдыха, строительство модульной котельной в Малаховке, на устройство 6 детских площадок, которые будут установлены в рамках программы губернатора Московской области.</w:t>
      </w:r>
    </w:p>
    <w:p w14:paraId="351189B8"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t xml:space="preserve">«В результате внесенных изменений дефицит бюджета увеличится на 179 млн. рублей и составит 491 млн. рублей или 9,5% к общей сумме собственных доходов. Источником финансирования дефицита является остатки средств на счёте бюджета на конец 2019 года, эти средства сэкономлены в прошлом году по результатам конкурентных процедур», - заключила </w:t>
      </w:r>
      <w:proofErr w:type="spellStart"/>
      <w:r w:rsidRPr="00D43D50">
        <w:rPr>
          <w:rFonts w:ascii="Arial" w:hAnsi="Arial" w:cs="Arial"/>
          <w:color w:val="000000"/>
          <w:sz w:val="23"/>
          <w:szCs w:val="23"/>
        </w:rPr>
        <w:t>Забабуркина</w:t>
      </w:r>
      <w:proofErr w:type="spellEnd"/>
      <w:r w:rsidRPr="00D43D50">
        <w:rPr>
          <w:rFonts w:ascii="Arial" w:hAnsi="Arial" w:cs="Arial"/>
          <w:color w:val="000000"/>
          <w:sz w:val="23"/>
          <w:szCs w:val="23"/>
        </w:rPr>
        <w:t>.</w:t>
      </w:r>
    </w:p>
    <w:p w14:paraId="7CDD2970" w14:textId="77777777" w:rsidR="00D43D50" w:rsidRPr="00D43D50" w:rsidRDefault="00D43D50" w:rsidP="00D43D50">
      <w:pPr>
        <w:widowControl/>
        <w:shd w:val="clear" w:color="auto" w:fill="FFFFFF"/>
        <w:autoSpaceDE/>
        <w:autoSpaceDN/>
        <w:adjustRightInd/>
        <w:spacing w:after="150"/>
        <w:rPr>
          <w:rFonts w:ascii="Arial" w:hAnsi="Arial" w:cs="Arial"/>
          <w:color w:val="000000"/>
          <w:sz w:val="23"/>
          <w:szCs w:val="23"/>
        </w:rPr>
      </w:pPr>
      <w:r w:rsidRPr="00D43D50">
        <w:rPr>
          <w:rFonts w:ascii="Arial" w:hAnsi="Arial" w:cs="Arial"/>
          <w:color w:val="000000"/>
          <w:sz w:val="23"/>
          <w:szCs w:val="23"/>
        </w:rPr>
        <w:t>По данному проекту депутаты единогласно приняли положительное решение.</w:t>
      </w:r>
    </w:p>
    <w:p w14:paraId="4B8BA679" w14:textId="77777777" w:rsidR="00D43D50" w:rsidRPr="00D43D50" w:rsidRDefault="00D43D50" w:rsidP="00D43D50">
      <w:pPr>
        <w:widowControl/>
        <w:shd w:val="clear" w:color="auto" w:fill="FFFFFF"/>
        <w:autoSpaceDE/>
        <w:autoSpaceDN/>
        <w:adjustRightInd/>
        <w:rPr>
          <w:rFonts w:ascii="Arial" w:hAnsi="Arial" w:cs="Arial"/>
          <w:b/>
          <w:bCs/>
          <w:color w:val="000000"/>
        </w:rPr>
      </w:pPr>
      <w:r w:rsidRPr="00D43D50">
        <w:rPr>
          <w:rFonts w:ascii="Arial" w:hAnsi="Arial" w:cs="Arial"/>
          <w:b/>
          <w:bCs/>
          <w:color w:val="000000"/>
        </w:rPr>
        <w:t>Дата новости: </w:t>
      </w:r>
    </w:p>
    <w:p w14:paraId="477E424E" w14:textId="77777777" w:rsidR="00D43D50" w:rsidRPr="00D43D50" w:rsidRDefault="00D43D50" w:rsidP="00D43D50">
      <w:pPr>
        <w:widowControl/>
        <w:shd w:val="clear" w:color="auto" w:fill="FFFFFF"/>
        <w:autoSpaceDE/>
        <w:autoSpaceDN/>
        <w:adjustRightInd/>
        <w:rPr>
          <w:rFonts w:ascii="Arial" w:hAnsi="Arial" w:cs="Arial"/>
          <w:color w:val="000000"/>
        </w:rPr>
      </w:pPr>
      <w:r w:rsidRPr="00D43D50">
        <w:rPr>
          <w:rFonts w:ascii="Arial" w:hAnsi="Arial" w:cs="Arial"/>
          <w:color w:val="000000"/>
        </w:rPr>
        <w:t>06 марта 2020</w:t>
      </w:r>
    </w:p>
    <w:p w14:paraId="51C275B7" w14:textId="77777777" w:rsidR="00D43D50" w:rsidRPr="00D43D50" w:rsidRDefault="00D43D50" w:rsidP="00D43D50">
      <w:pPr>
        <w:widowControl/>
        <w:shd w:val="clear" w:color="auto" w:fill="FFFFFF"/>
        <w:autoSpaceDE/>
        <w:autoSpaceDN/>
        <w:adjustRightInd/>
        <w:rPr>
          <w:rFonts w:ascii="Arial" w:hAnsi="Arial" w:cs="Arial"/>
          <w:color w:val="000000"/>
        </w:rPr>
      </w:pPr>
      <w:hyperlink r:id="rId10" w:history="1">
        <w:r w:rsidRPr="00D43D50">
          <w:rPr>
            <w:rFonts w:ascii="Arial" w:hAnsi="Arial" w:cs="Arial"/>
            <w:color w:val="000000"/>
          </w:rPr>
          <w:t>Ежедневная рассылка - Новости</w:t>
        </w:r>
      </w:hyperlink>
    </w:p>
    <w:p w14:paraId="7B92D69F" w14:textId="77777777" w:rsidR="00D43D50" w:rsidRDefault="00D43D50" w:rsidP="009075C4">
      <w:pPr>
        <w:widowControl/>
        <w:autoSpaceDE/>
        <w:autoSpaceDN/>
        <w:adjustRightInd/>
        <w:textAlignment w:val="baseline"/>
        <w:outlineLvl w:val="0"/>
        <w:rPr>
          <w:b/>
          <w:bCs/>
          <w:color w:val="000000"/>
          <w:kern w:val="36"/>
          <w:sz w:val="60"/>
          <w:szCs w:val="60"/>
        </w:rPr>
      </w:pPr>
    </w:p>
    <w:p w14:paraId="055AD76F" w14:textId="77777777" w:rsidR="00D43D50" w:rsidRDefault="00D43D50" w:rsidP="009075C4">
      <w:pPr>
        <w:widowControl/>
        <w:autoSpaceDE/>
        <w:autoSpaceDN/>
        <w:adjustRightInd/>
        <w:textAlignment w:val="baseline"/>
        <w:outlineLvl w:val="0"/>
        <w:rPr>
          <w:b/>
          <w:bCs/>
          <w:color w:val="000000"/>
          <w:kern w:val="36"/>
          <w:sz w:val="60"/>
          <w:szCs w:val="60"/>
        </w:rPr>
      </w:pPr>
    </w:p>
    <w:p w14:paraId="7B09B677" w14:textId="77777777" w:rsidR="00D43D50" w:rsidRDefault="00D43D50" w:rsidP="009075C4">
      <w:pPr>
        <w:widowControl/>
        <w:autoSpaceDE/>
        <w:autoSpaceDN/>
        <w:adjustRightInd/>
        <w:textAlignment w:val="baseline"/>
        <w:outlineLvl w:val="0"/>
        <w:rPr>
          <w:b/>
          <w:bCs/>
          <w:color w:val="000000"/>
          <w:kern w:val="36"/>
          <w:sz w:val="60"/>
          <w:szCs w:val="60"/>
        </w:rPr>
      </w:pPr>
    </w:p>
    <w:p w14:paraId="1620FB5A" w14:textId="77777777" w:rsidR="00D43D50" w:rsidRDefault="00D43D50" w:rsidP="009075C4">
      <w:pPr>
        <w:widowControl/>
        <w:autoSpaceDE/>
        <w:autoSpaceDN/>
        <w:adjustRightInd/>
        <w:textAlignment w:val="baseline"/>
        <w:outlineLvl w:val="0"/>
        <w:rPr>
          <w:b/>
          <w:bCs/>
          <w:color w:val="000000"/>
          <w:kern w:val="36"/>
          <w:sz w:val="60"/>
          <w:szCs w:val="60"/>
        </w:rPr>
      </w:pPr>
    </w:p>
    <w:p w14:paraId="0CAB77B3" w14:textId="79B52F34" w:rsidR="009075C4" w:rsidRPr="009075C4" w:rsidRDefault="009075C4" w:rsidP="009075C4">
      <w:pPr>
        <w:widowControl/>
        <w:autoSpaceDE/>
        <w:autoSpaceDN/>
        <w:adjustRightInd/>
        <w:textAlignment w:val="baseline"/>
        <w:rPr>
          <w:rFonts w:ascii="Arial" w:hAnsi="Arial" w:cs="Arial"/>
          <w:color w:val="000000"/>
          <w:sz w:val="24"/>
          <w:szCs w:val="24"/>
        </w:rPr>
      </w:pPr>
    </w:p>
    <w:sectPr w:rsidR="009075C4" w:rsidRPr="009075C4" w:rsidSect="00D750F7">
      <w:pgSz w:w="16838" w:h="11906" w:orient="landscape"/>
      <w:pgMar w:top="284" w:right="962" w:bottom="45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D999" w14:textId="77777777" w:rsidR="003D4DFD" w:rsidRDefault="003D4DFD" w:rsidP="005F1AD0">
      <w:r>
        <w:separator/>
      </w:r>
    </w:p>
  </w:endnote>
  <w:endnote w:type="continuationSeparator" w:id="0">
    <w:p w14:paraId="0573F979" w14:textId="77777777" w:rsidR="003D4DFD" w:rsidRDefault="003D4DFD" w:rsidP="005F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38FB" w14:textId="77777777" w:rsidR="003D4DFD" w:rsidRDefault="003D4DFD" w:rsidP="005F1AD0">
      <w:r>
        <w:separator/>
      </w:r>
    </w:p>
  </w:footnote>
  <w:footnote w:type="continuationSeparator" w:id="0">
    <w:p w14:paraId="5AD8549B" w14:textId="77777777" w:rsidR="003D4DFD" w:rsidRDefault="003D4DFD" w:rsidP="005F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A3"/>
    <w:rsid w:val="0002341E"/>
    <w:rsid w:val="00034D00"/>
    <w:rsid w:val="00047B70"/>
    <w:rsid w:val="00051787"/>
    <w:rsid w:val="000A2F35"/>
    <w:rsid w:val="00101212"/>
    <w:rsid w:val="00132751"/>
    <w:rsid w:val="001E2659"/>
    <w:rsid w:val="001E3C69"/>
    <w:rsid w:val="00212705"/>
    <w:rsid w:val="00215D3D"/>
    <w:rsid w:val="00243B00"/>
    <w:rsid w:val="00251028"/>
    <w:rsid w:val="00254D22"/>
    <w:rsid w:val="00267B99"/>
    <w:rsid w:val="003C406F"/>
    <w:rsid w:val="003D4DFD"/>
    <w:rsid w:val="003F619D"/>
    <w:rsid w:val="00485C26"/>
    <w:rsid w:val="00496EAB"/>
    <w:rsid w:val="004B11EB"/>
    <w:rsid w:val="004B57B5"/>
    <w:rsid w:val="004D64C8"/>
    <w:rsid w:val="005223A3"/>
    <w:rsid w:val="005468A0"/>
    <w:rsid w:val="00565A67"/>
    <w:rsid w:val="005D28BE"/>
    <w:rsid w:val="005F1AD0"/>
    <w:rsid w:val="00655C22"/>
    <w:rsid w:val="006B7B62"/>
    <w:rsid w:val="006C1A06"/>
    <w:rsid w:val="006F3226"/>
    <w:rsid w:val="0073334E"/>
    <w:rsid w:val="00780292"/>
    <w:rsid w:val="007D2263"/>
    <w:rsid w:val="007D5627"/>
    <w:rsid w:val="008033F9"/>
    <w:rsid w:val="0081562C"/>
    <w:rsid w:val="00825631"/>
    <w:rsid w:val="008310C7"/>
    <w:rsid w:val="008416D9"/>
    <w:rsid w:val="00890672"/>
    <w:rsid w:val="008B0941"/>
    <w:rsid w:val="008B2EFA"/>
    <w:rsid w:val="008D72CC"/>
    <w:rsid w:val="008F44E7"/>
    <w:rsid w:val="009052D6"/>
    <w:rsid w:val="009075C4"/>
    <w:rsid w:val="00932B55"/>
    <w:rsid w:val="00957D4A"/>
    <w:rsid w:val="009B65CE"/>
    <w:rsid w:val="00A2531B"/>
    <w:rsid w:val="00A409F0"/>
    <w:rsid w:val="00A52AD8"/>
    <w:rsid w:val="00AB3CA2"/>
    <w:rsid w:val="00AD4523"/>
    <w:rsid w:val="00B35DD7"/>
    <w:rsid w:val="00BD44B7"/>
    <w:rsid w:val="00C766D2"/>
    <w:rsid w:val="00C86CB0"/>
    <w:rsid w:val="00CA132A"/>
    <w:rsid w:val="00CB6F2F"/>
    <w:rsid w:val="00CC519E"/>
    <w:rsid w:val="00CC5BF1"/>
    <w:rsid w:val="00D028D6"/>
    <w:rsid w:val="00D24015"/>
    <w:rsid w:val="00D43D50"/>
    <w:rsid w:val="00D44051"/>
    <w:rsid w:val="00D72ED3"/>
    <w:rsid w:val="00D750F7"/>
    <w:rsid w:val="00D752D8"/>
    <w:rsid w:val="00DB3E17"/>
    <w:rsid w:val="00DC59B9"/>
    <w:rsid w:val="00DD4F79"/>
    <w:rsid w:val="00DE21F5"/>
    <w:rsid w:val="00E31E2D"/>
    <w:rsid w:val="00F1203F"/>
    <w:rsid w:val="00F33E06"/>
    <w:rsid w:val="00F46D18"/>
    <w:rsid w:val="00F65545"/>
    <w:rsid w:val="00F75EF3"/>
    <w:rsid w:val="00FD2909"/>
    <w:rsid w:val="00FE07D3"/>
    <w:rsid w:val="00FF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8E08"/>
  <w15:chartTrackingRefBased/>
  <w15:docId w15:val="{4C17C64E-39D4-4B1E-99F0-58191CE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9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3B00"/>
    <w:rPr>
      <w:rFonts w:ascii="Segoe UI" w:hAnsi="Segoe UI" w:cs="Segoe UI"/>
      <w:sz w:val="18"/>
      <w:szCs w:val="18"/>
    </w:rPr>
  </w:style>
  <w:style w:type="character" w:customStyle="1" w:styleId="a5">
    <w:name w:val="Текст выноски Знак"/>
    <w:basedOn w:val="a0"/>
    <w:link w:val="a4"/>
    <w:uiPriority w:val="99"/>
    <w:semiHidden/>
    <w:rsid w:val="00243B00"/>
    <w:rPr>
      <w:rFonts w:ascii="Segoe UI" w:eastAsia="Times New Roman" w:hAnsi="Segoe UI" w:cs="Segoe UI"/>
      <w:sz w:val="18"/>
      <w:szCs w:val="18"/>
      <w:lang w:eastAsia="ru-RU"/>
    </w:rPr>
  </w:style>
  <w:style w:type="paragraph" w:customStyle="1" w:styleId="Default">
    <w:name w:val="Default"/>
    <w:rsid w:val="008906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5F1AD0"/>
    <w:pPr>
      <w:tabs>
        <w:tab w:val="center" w:pos="4677"/>
        <w:tab w:val="right" w:pos="9355"/>
      </w:tabs>
    </w:pPr>
  </w:style>
  <w:style w:type="character" w:customStyle="1" w:styleId="a7">
    <w:name w:val="Верхний колонтитул Знак"/>
    <w:basedOn w:val="a0"/>
    <w:link w:val="a6"/>
    <w:uiPriority w:val="99"/>
    <w:rsid w:val="005F1AD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1AD0"/>
    <w:pPr>
      <w:tabs>
        <w:tab w:val="center" w:pos="4677"/>
        <w:tab w:val="right" w:pos="9355"/>
      </w:tabs>
    </w:pPr>
  </w:style>
  <w:style w:type="character" w:customStyle="1" w:styleId="a9">
    <w:name w:val="Нижний колонтитул Знак"/>
    <w:basedOn w:val="a0"/>
    <w:link w:val="a8"/>
    <w:uiPriority w:val="99"/>
    <w:rsid w:val="005F1A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9991">
      <w:bodyDiv w:val="1"/>
      <w:marLeft w:val="0"/>
      <w:marRight w:val="0"/>
      <w:marTop w:val="0"/>
      <w:marBottom w:val="0"/>
      <w:divBdr>
        <w:top w:val="none" w:sz="0" w:space="0" w:color="auto"/>
        <w:left w:val="none" w:sz="0" w:space="0" w:color="auto"/>
        <w:bottom w:val="none" w:sz="0" w:space="0" w:color="auto"/>
        <w:right w:val="none" w:sz="0" w:space="0" w:color="auto"/>
      </w:divBdr>
    </w:div>
    <w:div w:id="296953398">
      <w:bodyDiv w:val="1"/>
      <w:marLeft w:val="0"/>
      <w:marRight w:val="0"/>
      <w:marTop w:val="0"/>
      <w:marBottom w:val="0"/>
      <w:divBdr>
        <w:top w:val="none" w:sz="0" w:space="0" w:color="auto"/>
        <w:left w:val="none" w:sz="0" w:space="0" w:color="auto"/>
        <w:bottom w:val="none" w:sz="0" w:space="0" w:color="auto"/>
        <w:right w:val="none" w:sz="0" w:space="0" w:color="auto"/>
      </w:divBdr>
      <w:divsChild>
        <w:div w:id="1991982467">
          <w:marLeft w:val="0"/>
          <w:marRight w:val="0"/>
          <w:marTop w:val="300"/>
          <w:marBottom w:val="0"/>
          <w:divBdr>
            <w:top w:val="none" w:sz="0" w:space="0" w:color="auto"/>
            <w:left w:val="none" w:sz="0" w:space="0" w:color="auto"/>
            <w:bottom w:val="none" w:sz="0" w:space="0" w:color="auto"/>
            <w:right w:val="none" w:sz="0" w:space="0" w:color="auto"/>
          </w:divBdr>
        </w:div>
        <w:div w:id="1454247669">
          <w:marLeft w:val="0"/>
          <w:marRight w:val="0"/>
          <w:marTop w:val="0"/>
          <w:marBottom w:val="0"/>
          <w:divBdr>
            <w:top w:val="none" w:sz="0" w:space="0" w:color="auto"/>
            <w:left w:val="none" w:sz="0" w:space="0" w:color="auto"/>
            <w:bottom w:val="none" w:sz="0" w:space="0" w:color="auto"/>
            <w:right w:val="none" w:sz="0" w:space="0" w:color="auto"/>
          </w:divBdr>
        </w:div>
        <w:div w:id="1819031109">
          <w:marLeft w:val="0"/>
          <w:marRight w:val="0"/>
          <w:marTop w:val="300"/>
          <w:marBottom w:val="0"/>
          <w:divBdr>
            <w:top w:val="none" w:sz="0" w:space="0" w:color="auto"/>
            <w:left w:val="none" w:sz="0" w:space="0" w:color="auto"/>
            <w:bottom w:val="none" w:sz="0" w:space="0" w:color="auto"/>
            <w:right w:val="none" w:sz="0" w:space="0" w:color="auto"/>
          </w:divBdr>
        </w:div>
      </w:divsChild>
    </w:div>
    <w:div w:id="390622122">
      <w:bodyDiv w:val="1"/>
      <w:marLeft w:val="0"/>
      <w:marRight w:val="0"/>
      <w:marTop w:val="0"/>
      <w:marBottom w:val="0"/>
      <w:divBdr>
        <w:top w:val="none" w:sz="0" w:space="0" w:color="auto"/>
        <w:left w:val="none" w:sz="0" w:space="0" w:color="auto"/>
        <w:bottom w:val="none" w:sz="0" w:space="0" w:color="auto"/>
        <w:right w:val="none" w:sz="0" w:space="0" w:color="auto"/>
      </w:divBdr>
    </w:div>
    <w:div w:id="395474397">
      <w:bodyDiv w:val="1"/>
      <w:marLeft w:val="0"/>
      <w:marRight w:val="0"/>
      <w:marTop w:val="0"/>
      <w:marBottom w:val="0"/>
      <w:divBdr>
        <w:top w:val="none" w:sz="0" w:space="0" w:color="auto"/>
        <w:left w:val="none" w:sz="0" w:space="0" w:color="auto"/>
        <w:bottom w:val="none" w:sz="0" w:space="0" w:color="auto"/>
        <w:right w:val="none" w:sz="0" w:space="0" w:color="auto"/>
      </w:divBdr>
      <w:divsChild>
        <w:div w:id="2089422188">
          <w:marLeft w:val="0"/>
          <w:marRight w:val="0"/>
          <w:marTop w:val="0"/>
          <w:marBottom w:val="0"/>
          <w:divBdr>
            <w:top w:val="none" w:sz="0" w:space="0" w:color="auto"/>
            <w:left w:val="none" w:sz="0" w:space="0" w:color="auto"/>
            <w:bottom w:val="none" w:sz="0" w:space="0" w:color="auto"/>
            <w:right w:val="none" w:sz="0" w:space="0" w:color="auto"/>
          </w:divBdr>
        </w:div>
        <w:div w:id="2055305892">
          <w:marLeft w:val="0"/>
          <w:marRight w:val="0"/>
          <w:marTop w:val="0"/>
          <w:marBottom w:val="0"/>
          <w:divBdr>
            <w:top w:val="none" w:sz="0" w:space="0" w:color="auto"/>
            <w:left w:val="none" w:sz="0" w:space="0" w:color="auto"/>
            <w:bottom w:val="none" w:sz="0" w:space="0" w:color="auto"/>
            <w:right w:val="none" w:sz="0" w:space="0" w:color="auto"/>
          </w:divBdr>
        </w:div>
      </w:divsChild>
    </w:div>
    <w:div w:id="525218133">
      <w:bodyDiv w:val="1"/>
      <w:marLeft w:val="0"/>
      <w:marRight w:val="0"/>
      <w:marTop w:val="0"/>
      <w:marBottom w:val="0"/>
      <w:divBdr>
        <w:top w:val="none" w:sz="0" w:space="0" w:color="auto"/>
        <w:left w:val="none" w:sz="0" w:space="0" w:color="auto"/>
        <w:bottom w:val="none" w:sz="0" w:space="0" w:color="auto"/>
        <w:right w:val="none" w:sz="0" w:space="0" w:color="auto"/>
      </w:divBdr>
    </w:div>
    <w:div w:id="685837396">
      <w:bodyDiv w:val="1"/>
      <w:marLeft w:val="0"/>
      <w:marRight w:val="0"/>
      <w:marTop w:val="0"/>
      <w:marBottom w:val="0"/>
      <w:divBdr>
        <w:top w:val="none" w:sz="0" w:space="0" w:color="auto"/>
        <w:left w:val="none" w:sz="0" w:space="0" w:color="auto"/>
        <w:bottom w:val="none" w:sz="0" w:space="0" w:color="auto"/>
        <w:right w:val="none" w:sz="0" w:space="0" w:color="auto"/>
      </w:divBdr>
      <w:divsChild>
        <w:div w:id="55053507">
          <w:marLeft w:val="0"/>
          <w:marRight w:val="0"/>
          <w:marTop w:val="300"/>
          <w:marBottom w:val="0"/>
          <w:divBdr>
            <w:top w:val="none" w:sz="0" w:space="0" w:color="auto"/>
            <w:left w:val="none" w:sz="0" w:space="0" w:color="auto"/>
            <w:bottom w:val="none" w:sz="0" w:space="0" w:color="auto"/>
            <w:right w:val="none" w:sz="0" w:space="0" w:color="auto"/>
          </w:divBdr>
        </w:div>
        <w:div w:id="403264672">
          <w:marLeft w:val="0"/>
          <w:marRight w:val="0"/>
          <w:marTop w:val="0"/>
          <w:marBottom w:val="0"/>
          <w:divBdr>
            <w:top w:val="none" w:sz="0" w:space="0" w:color="auto"/>
            <w:left w:val="none" w:sz="0" w:space="0" w:color="auto"/>
            <w:bottom w:val="none" w:sz="0" w:space="0" w:color="auto"/>
            <w:right w:val="none" w:sz="0" w:space="0" w:color="auto"/>
          </w:divBdr>
        </w:div>
        <w:div w:id="756558588">
          <w:marLeft w:val="0"/>
          <w:marRight w:val="0"/>
          <w:marTop w:val="300"/>
          <w:marBottom w:val="0"/>
          <w:divBdr>
            <w:top w:val="none" w:sz="0" w:space="0" w:color="auto"/>
            <w:left w:val="none" w:sz="0" w:space="0" w:color="auto"/>
            <w:bottom w:val="none" w:sz="0" w:space="0" w:color="auto"/>
            <w:right w:val="none" w:sz="0" w:space="0" w:color="auto"/>
          </w:divBdr>
        </w:div>
      </w:divsChild>
    </w:div>
    <w:div w:id="726032230">
      <w:bodyDiv w:val="1"/>
      <w:marLeft w:val="0"/>
      <w:marRight w:val="0"/>
      <w:marTop w:val="0"/>
      <w:marBottom w:val="0"/>
      <w:divBdr>
        <w:top w:val="none" w:sz="0" w:space="0" w:color="auto"/>
        <w:left w:val="none" w:sz="0" w:space="0" w:color="auto"/>
        <w:bottom w:val="none" w:sz="0" w:space="0" w:color="auto"/>
        <w:right w:val="none" w:sz="0" w:space="0" w:color="auto"/>
      </w:divBdr>
    </w:div>
    <w:div w:id="951089171">
      <w:bodyDiv w:val="1"/>
      <w:marLeft w:val="0"/>
      <w:marRight w:val="0"/>
      <w:marTop w:val="0"/>
      <w:marBottom w:val="0"/>
      <w:divBdr>
        <w:top w:val="none" w:sz="0" w:space="0" w:color="auto"/>
        <w:left w:val="none" w:sz="0" w:space="0" w:color="auto"/>
        <w:bottom w:val="none" w:sz="0" w:space="0" w:color="auto"/>
        <w:right w:val="none" w:sz="0" w:space="0" w:color="auto"/>
      </w:divBdr>
    </w:div>
    <w:div w:id="1191066879">
      <w:bodyDiv w:val="1"/>
      <w:marLeft w:val="0"/>
      <w:marRight w:val="0"/>
      <w:marTop w:val="0"/>
      <w:marBottom w:val="0"/>
      <w:divBdr>
        <w:top w:val="none" w:sz="0" w:space="0" w:color="auto"/>
        <w:left w:val="none" w:sz="0" w:space="0" w:color="auto"/>
        <w:bottom w:val="none" w:sz="0" w:space="0" w:color="auto"/>
        <w:right w:val="none" w:sz="0" w:space="0" w:color="auto"/>
      </w:divBdr>
      <w:divsChild>
        <w:div w:id="730350454">
          <w:marLeft w:val="0"/>
          <w:marRight w:val="0"/>
          <w:marTop w:val="0"/>
          <w:marBottom w:val="300"/>
          <w:divBdr>
            <w:top w:val="none" w:sz="0" w:space="0" w:color="auto"/>
            <w:left w:val="none" w:sz="0" w:space="0" w:color="auto"/>
            <w:bottom w:val="none" w:sz="0" w:space="0" w:color="auto"/>
            <w:right w:val="none" w:sz="0" w:space="0" w:color="auto"/>
          </w:divBdr>
        </w:div>
        <w:div w:id="822815025">
          <w:marLeft w:val="0"/>
          <w:marRight w:val="0"/>
          <w:marTop w:val="0"/>
          <w:marBottom w:val="0"/>
          <w:divBdr>
            <w:top w:val="none" w:sz="0" w:space="0" w:color="auto"/>
            <w:left w:val="none" w:sz="0" w:space="0" w:color="auto"/>
            <w:bottom w:val="none" w:sz="0" w:space="0" w:color="auto"/>
            <w:right w:val="none" w:sz="0" w:space="0" w:color="auto"/>
          </w:divBdr>
          <w:divsChild>
            <w:div w:id="545457123">
              <w:marLeft w:val="0"/>
              <w:marRight w:val="0"/>
              <w:marTop w:val="0"/>
              <w:marBottom w:val="300"/>
              <w:divBdr>
                <w:top w:val="none" w:sz="0" w:space="0" w:color="auto"/>
                <w:left w:val="none" w:sz="0" w:space="0" w:color="auto"/>
                <w:bottom w:val="none" w:sz="0" w:space="0" w:color="auto"/>
                <w:right w:val="none" w:sz="0" w:space="0" w:color="auto"/>
              </w:divBdr>
              <w:divsChild>
                <w:div w:id="1167020799">
                  <w:marLeft w:val="0"/>
                  <w:marRight w:val="0"/>
                  <w:marTop w:val="0"/>
                  <w:marBottom w:val="0"/>
                  <w:divBdr>
                    <w:top w:val="none" w:sz="0" w:space="0" w:color="auto"/>
                    <w:left w:val="none" w:sz="0" w:space="0" w:color="auto"/>
                    <w:bottom w:val="none" w:sz="0" w:space="0" w:color="auto"/>
                    <w:right w:val="none" w:sz="0" w:space="0" w:color="auto"/>
                  </w:divBdr>
                  <w:divsChild>
                    <w:div w:id="7566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086">
              <w:marLeft w:val="0"/>
              <w:marRight w:val="0"/>
              <w:marTop w:val="0"/>
              <w:marBottom w:val="0"/>
              <w:divBdr>
                <w:top w:val="none" w:sz="0" w:space="0" w:color="auto"/>
                <w:left w:val="none" w:sz="0" w:space="0" w:color="auto"/>
                <w:bottom w:val="none" w:sz="0" w:space="0" w:color="auto"/>
                <w:right w:val="none" w:sz="0" w:space="0" w:color="auto"/>
              </w:divBdr>
              <w:divsChild>
                <w:div w:id="952051012">
                  <w:marLeft w:val="0"/>
                  <w:marRight w:val="0"/>
                  <w:marTop w:val="0"/>
                  <w:marBottom w:val="0"/>
                  <w:divBdr>
                    <w:top w:val="none" w:sz="0" w:space="0" w:color="auto"/>
                    <w:left w:val="none" w:sz="0" w:space="0" w:color="auto"/>
                    <w:bottom w:val="none" w:sz="0" w:space="0" w:color="auto"/>
                    <w:right w:val="none" w:sz="0" w:space="0" w:color="auto"/>
                  </w:divBdr>
                  <w:divsChild>
                    <w:div w:id="910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818">
              <w:marLeft w:val="0"/>
              <w:marRight w:val="0"/>
              <w:marTop w:val="300"/>
              <w:marBottom w:val="0"/>
              <w:divBdr>
                <w:top w:val="none" w:sz="0" w:space="0" w:color="auto"/>
                <w:left w:val="none" w:sz="0" w:space="0" w:color="auto"/>
                <w:bottom w:val="none" w:sz="0" w:space="0" w:color="auto"/>
                <w:right w:val="none" w:sz="0" w:space="0" w:color="auto"/>
              </w:divBdr>
              <w:divsChild>
                <w:div w:id="68894144">
                  <w:marLeft w:val="0"/>
                  <w:marRight w:val="0"/>
                  <w:marTop w:val="0"/>
                  <w:marBottom w:val="0"/>
                  <w:divBdr>
                    <w:top w:val="none" w:sz="0" w:space="0" w:color="auto"/>
                    <w:left w:val="none" w:sz="0" w:space="0" w:color="auto"/>
                    <w:bottom w:val="none" w:sz="0" w:space="0" w:color="auto"/>
                    <w:right w:val="none" w:sz="0" w:space="0" w:color="auto"/>
                  </w:divBdr>
                </w:div>
                <w:div w:id="719745940">
                  <w:marLeft w:val="0"/>
                  <w:marRight w:val="0"/>
                  <w:marTop w:val="0"/>
                  <w:marBottom w:val="0"/>
                  <w:divBdr>
                    <w:top w:val="none" w:sz="0" w:space="0" w:color="auto"/>
                    <w:left w:val="none" w:sz="0" w:space="0" w:color="auto"/>
                    <w:bottom w:val="none" w:sz="0" w:space="0" w:color="auto"/>
                    <w:right w:val="none" w:sz="0" w:space="0" w:color="auto"/>
                  </w:divBdr>
                  <w:divsChild>
                    <w:div w:id="198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658">
              <w:marLeft w:val="0"/>
              <w:marRight w:val="0"/>
              <w:marTop w:val="0"/>
              <w:marBottom w:val="0"/>
              <w:divBdr>
                <w:top w:val="none" w:sz="0" w:space="0" w:color="auto"/>
                <w:left w:val="none" w:sz="0" w:space="0" w:color="auto"/>
                <w:bottom w:val="none" w:sz="0" w:space="0" w:color="auto"/>
                <w:right w:val="none" w:sz="0" w:space="0" w:color="auto"/>
              </w:divBdr>
              <w:divsChild>
                <w:div w:id="11306005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7111">
      <w:bodyDiv w:val="1"/>
      <w:marLeft w:val="0"/>
      <w:marRight w:val="0"/>
      <w:marTop w:val="0"/>
      <w:marBottom w:val="0"/>
      <w:divBdr>
        <w:top w:val="none" w:sz="0" w:space="0" w:color="auto"/>
        <w:left w:val="none" w:sz="0" w:space="0" w:color="auto"/>
        <w:bottom w:val="none" w:sz="0" w:space="0" w:color="auto"/>
        <w:right w:val="none" w:sz="0" w:space="0" w:color="auto"/>
      </w:divBdr>
    </w:div>
    <w:div w:id="1466116211">
      <w:bodyDiv w:val="1"/>
      <w:marLeft w:val="0"/>
      <w:marRight w:val="0"/>
      <w:marTop w:val="0"/>
      <w:marBottom w:val="0"/>
      <w:divBdr>
        <w:top w:val="none" w:sz="0" w:space="0" w:color="auto"/>
        <w:left w:val="none" w:sz="0" w:space="0" w:color="auto"/>
        <w:bottom w:val="none" w:sz="0" w:space="0" w:color="auto"/>
        <w:right w:val="none" w:sz="0" w:space="0" w:color="auto"/>
      </w:divBdr>
      <w:divsChild>
        <w:div w:id="37558268">
          <w:marLeft w:val="0"/>
          <w:marRight w:val="0"/>
          <w:marTop w:val="0"/>
          <w:marBottom w:val="0"/>
          <w:divBdr>
            <w:top w:val="none" w:sz="0" w:space="0" w:color="auto"/>
            <w:left w:val="none" w:sz="0" w:space="0" w:color="auto"/>
            <w:bottom w:val="none" w:sz="0" w:space="0" w:color="auto"/>
            <w:right w:val="none" w:sz="0" w:space="0" w:color="auto"/>
          </w:divBdr>
        </w:div>
        <w:div w:id="475731635">
          <w:marLeft w:val="0"/>
          <w:marRight w:val="0"/>
          <w:marTop w:val="0"/>
          <w:marBottom w:val="0"/>
          <w:divBdr>
            <w:top w:val="none" w:sz="0" w:space="0" w:color="auto"/>
            <w:left w:val="none" w:sz="0" w:space="0" w:color="auto"/>
            <w:bottom w:val="none" w:sz="0" w:space="0" w:color="auto"/>
            <w:right w:val="none" w:sz="0" w:space="0" w:color="auto"/>
          </w:divBdr>
        </w:div>
        <w:div w:id="1329014252">
          <w:marLeft w:val="0"/>
          <w:marRight w:val="0"/>
          <w:marTop w:val="0"/>
          <w:marBottom w:val="0"/>
          <w:divBdr>
            <w:top w:val="none" w:sz="0" w:space="0" w:color="auto"/>
            <w:left w:val="none" w:sz="0" w:space="0" w:color="auto"/>
            <w:bottom w:val="none" w:sz="0" w:space="0" w:color="auto"/>
            <w:right w:val="none" w:sz="0" w:space="0" w:color="auto"/>
          </w:divBdr>
        </w:div>
        <w:div w:id="1422337912">
          <w:marLeft w:val="0"/>
          <w:marRight w:val="0"/>
          <w:marTop w:val="0"/>
          <w:marBottom w:val="0"/>
          <w:divBdr>
            <w:top w:val="none" w:sz="0" w:space="0" w:color="auto"/>
            <w:left w:val="none" w:sz="0" w:space="0" w:color="auto"/>
            <w:bottom w:val="none" w:sz="0" w:space="0" w:color="auto"/>
            <w:right w:val="none" w:sz="0" w:space="0" w:color="auto"/>
          </w:divBdr>
        </w:div>
        <w:div w:id="1072698335">
          <w:marLeft w:val="0"/>
          <w:marRight w:val="0"/>
          <w:marTop w:val="0"/>
          <w:marBottom w:val="0"/>
          <w:divBdr>
            <w:top w:val="none" w:sz="0" w:space="0" w:color="auto"/>
            <w:left w:val="none" w:sz="0" w:space="0" w:color="auto"/>
            <w:bottom w:val="none" w:sz="0" w:space="0" w:color="auto"/>
            <w:right w:val="none" w:sz="0" w:space="0" w:color="auto"/>
          </w:divBdr>
        </w:div>
        <w:div w:id="1584950562">
          <w:marLeft w:val="0"/>
          <w:marRight w:val="0"/>
          <w:marTop w:val="0"/>
          <w:marBottom w:val="0"/>
          <w:divBdr>
            <w:top w:val="none" w:sz="0" w:space="0" w:color="auto"/>
            <w:left w:val="none" w:sz="0" w:space="0" w:color="auto"/>
            <w:bottom w:val="none" w:sz="0" w:space="0" w:color="auto"/>
            <w:right w:val="none" w:sz="0" w:space="0" w:color="auto"/>
          </w:divBdr>
        </w:div>
        <w:div w:id="1683825191">
          <w:marLeft w:val="0"/>
          <w:marRight w:val="0"/>
          <w:marTop w:val="0"/>
          <w:marBottom w:val="0"/>
          <w:divBdr>
            <w:top w:val="none" w:sz="0" w:space="0" w:color="auto"/>
            <w:left w:val="none" w:sz="0" w:space="0" w:color="auto"/>
            <w:bottom w:val="none" w:sz="0" w:space="0" w:color="auto"/>
            <w:right w:val="none" w:sz="0" w:space="0" w:color="auto"/>
          </w:divBdr>
        </w:div>
        <w:div w:id="1266230975">
          <w:marLeft w:val="0"/>
          <w:marRight w:val="0"/>
          <w:marTop w:val="0"/>
          <w:marBottom w:val="0"/>
          <w:divBdr>
            <w:top w:val="none" w:sz="0" w:space="0" w:color="auto"/>
            <w:left w:val="none" w:sz="0" w:space="0" w:color="auto"/>
            <w:bottom w:val="none" w:sz="0" w:space="0" w:color="auto"/>
            <w:right w:val="none" w:sz="0" w:space="0" w:color="auto"/>
          </w:divBdr>
        </w:div>
        <w:div w:id="1861040003">
          <w:marLeft w:val="0"/>
          <w:marRight w:val="0"/>
          <w:marTop w:val="0"/>
          <w:marBottom w:val="0"/>
          <w:divBdr>
            <w:top w:val="none" w:sz="0" w:space="0" w:color="auto"/>
            <w:left w:val="none" w:sz="0" w:space="0" w:color="auto"/>
            <w:bottom w:val="none" w:sz="0" w:space="0" w:color="auto"/>
            <w:right w:val="none" w:sz="0" w:space="0" w:color="auto"/>
          </w:divBdr>
        </w:div>
        <w:div w:id="1201941497">
          <w:marLeft w:val="0"/>
          <w:marRight w:val="0"/>
          <w:marTop w:val="0"/>
          <w:marBottom w:val="0"/>
          <w:divBdr>
            <w:top w:val="none" w:sz="0" w:space="0" w:color="auto"/>
            <w:left w:val="none" w:sz="0" w:space="0" w:color="auto"/>
            <w:bottom w:val="none" w:sz="0" w:space="0" w:color="auto"/>
            <w:right w:val="none" w:sz="0" w:space="0" w:color="auto"/>
          </w:divBdr>
        </w:div>
        <w:div w:id="286356350">
          <w:marLeft w:val="0"/>
          <w:marRight w:val="0"/>
          <w:marTop w:val="0"/>
          <w:marBottom w:val="0"/>
          <w:divBdr>
            <w:top w:val="none" w:sz="0" w:space="0" w:color="auto"/>
            <w:left w:val="none" w:sz="0" w:space="0" w:color="auto"/>
            <w:bottom w:val="none" w:sz="0" w:space="0" w:color="auto"/>
            <w:right w:val="none" w:sz="0" w:space="0" w:color="auto"/>
          </w:divBdr>
        </w:div>
      </w:divsChild>
    </w:div>
    <w:div w:id="1502161968">
      <w:bodyDiv w:val="1"/>
      <w:marLeft w:val="0"/>
      <w:marRight w:val="0"/>
      <w:marTop w:val="0"/>
      <w:marBottom w:val="0"/>
      <w:divBdr>
        <w:top w:val="none" w:sz="0" w:space="0" w:color="auto"/>
        <w:left w:val="none" w:sz="0" w:space="0" w:color="auto"/>
        <w:bottom w:val="none" w:sz="0" w:space="0" w:color="auto"/>
        <w:right w:val="none" w:sz="0" w:space="0" w:color="auto"/>
      </w:divBdr>
    </w:div>
    <w:div w:id="1568111312">
      <w:bodyDiv w:val="1"/>
      <w:marLeft w:val="0"/>
      <w:marRight w:val="0"/>
      <w:marTop w:val="0"/>
      <w:marBottom w:val="0"/>
      <w:divBdr>
        <w:top w:val="none" w:sz="0" w:space="0" w:color="auto"/>
        <w:left w:val="none" w:sz="0" w:space="0" w:color="auto"/>
        <w:bottom w:val="none" w:sz="0" w:space="0" w:color="auto"/>
        <w:right w:val="none" w:sz="0" w:space="0" w:color="auto"/>
      </w:divBdr>
    </w:div>
    <w:div w:id="1615790607">
      <w:bodyDiv w:val="1"/>
      <w:marLeft w:val="0"/>
      <w:marRight w:val="0"/>
      <w:marTop w:val="0"/>
      <w:marBottom w:val="0"/>
      <w:divBdr>
        <w:top w:val="none" w:sz="0" w:space="0" w:color="auto"/>
        <w:left w:val="none" w:sz="0" w:space="0" w:color="auto"/>
        <w:bottom w:val="none" w:sz="0" w:space="0" w:color="auto"/>
        <w:right w:val="none" w:sz="0" w:space="0" w:color="auto"/>
      </w:divBdr>
    </w:div>
    <w:div w:id="1658412782">
      <w:bodyDiv w:val="1"/>
      <w:marLeft w:val="0"/>
      <w:marRight w:val="0"/>
      <w:marTop w:val="0"/>
      <w:marBottom w:val="0"/>
      <w:divBdr>
        <w:top w:val="none" w:sz="0" w:space="0" w:color="auto"/>
        <w:left w:val="none" w:sz="0" w:space="0" w:color="auto"/>
        <w:bottom w:val="none" w:sz="0" w:space="0" w:color="auto"/>
        <w:right w:val="none" w:sz="0" w:space="0" w:color="auto"/>
      </w:divBdr>
      <w:divsChild>
        <w:div w:id="1502699656">
          <w:marLeft w:val="0"/>
          <w:marRight w:val="0"/>
          <w:marTop w:val="585"/>
          <w:marBottom w:val="0"/>
          <w:divBdr>
            <w:top w:val="none" w:sz="0" w:space="0" w:color="auto"/>
            <w:left w:val="none" w:sz="0" w:space="0" w:color="auto"/>
            <w:bottom w:val="none" w:sz="0" w:space="0" w:color="auto"/>
            <w:right w:val="none" w:sz="0" w:space="0" w:color="auto"/>
          </w:divBdr>
        </w:div>
      </w:divsChild>
    </w:div>
    <w:div w:id="1768192019">
      <w:bodyDiv w:val="1"/>
      <w:marLeft w:val="0"/>
      <w:marRight w:val="0"/>
      <w:marTop w:val="0"/>
      <w:marBottom w:val="0"/>
      <w:divBdr>
        <w:top w:val="none" w:sz="0" w:space="0" w:color="auto"/>
        <w:left w:val="none" w:sz="0" w:space="0" w:color="auto"/>
        <w:bottom w:val="none" w:sz="0" w:space="0" w:color="auto"/>
        <w:right w:val="none" w:sz="0" w:space="0" w:color="auto"/>
      </w:divBdr>
    </w:div>
    <w:div w:id="1828210606">
      <w:bodyDiv w:val="1"/>
      <w:marLeft w:val="0"/>
      <w:marRight w:val="0"/>
      <w:marTop w:val="0"/>
      <w:marBottom w:val="0"/>
      <w:divBdr>
        <w:top w:val="none" w:sz="0" w:space="0" w:color="auto"/>
        <w:left w:val="none" w:sz="0" w:space="0" w:color="auto"/>
        <w:bottom w:val="none" w:sz="0" w:space="0" w:color="auto"/>
        <w:right w:val="none" w:sz="0" w:space="0" w:color="auto"/>
      </w:divBdr>
    </w:div>
    <w:div w:id="1993832005">
      <w:bodyDiv w:val="1"/>
      <w:marLeft w:val="0"/>
      <w:marRight w:val="0"/>
      <w:marTop w:val="0"/>
      <w:marBottom w:val="0"/>
      <w:divBdr>
        <w:top w:val="none" w:sz="0" w:space="0" w:color="auto"/>
        <w:left w:val="none" w:sz="0" w:space="0" w:color="auto"/>
        <w:bottom w:val="none" w:sz="0" w:space="0" w:color="auto"/>
        <w:right w:val="none" w:sz="0" w:space="0" w:color="auto"/>
      </w:divBdr>
    </w:div>
    <w:div w:id="21036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102;&#1073;&#1077;&#1088;&#1094;&#1099;.&#1088;&#1092;/sites/default/files/e181f22f-1136-4e80-8557-9bc2c4c29c36.jpg" TargetMode="External"/><Relationship Id="rId3" Type="http://schemas.openxmlformats.org/officeDocument/2006/relationships/webSettings" Target="webSettings.xml"/><Relationship Id="rId7" Type="http://schemas.openxmlformats.org/officeDocument/2006/relationships/hyperlink" Target="https://xn--90aiqw4a4aq.xn--p1ai/news/v-administracii-lyuberec-sostoyalos-zasedanie-soveta-deputatov-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90aiqw4a4aq.xn--p1ai/%D0%BD%D0%BE%D0%B2%D0%BE%D1%81%D1%82%D0%B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xn--90aiqw4a4aq.xn--p1ai/taxonomy/term/281"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secrfin</dc:creator>
  <cp:keywords/>
  <dc:description/>
  <cp:lastModifiedBy>secrfin</cp:lastModifiedBy>
  <cp:revision>2</cp:revision>
  <cp:lastPrinted>2020-04-14T12:11:00Z</cp:lastPrinted>
  <dcterms:created xsi:type="dcterms:W3CDTF">2020-10-28T11:34:00Z</dcterms:created>
  <dcterms:modified xsi:type="dcterms:W3CDTF">2020-10-28T11:34:00Z</dcterms:modified>
</cp:coreProperties>
</file>